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AE" w:rsidRPr="003568F6" w:rsidRDefault="00627D24">
      <w:pPr>
        <w:pStyle w:val="1"/>
        <w:rPr>
          <w:rFonts w:ascii="Times New Roman" w:hAnsi="Times New Roman" w:cs="Times New Roman"/>
          <w:color w:val="auto"/>
        </w:rPr>
      </w:pPr>
      <w:hyperlink r:id="rId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Постановление Правительства Челябинской области от 23 июня 2022 г. N 365-П "О внесении изменений в постановления Правительства Челябинской области от 26.06.2013 г. N 108-П, от 30.04.2020 г. N 177-П"</w:t>
        </w:r>
      </w:hyperlink>
    </w:p>
    <w:p w:rsidR="005B35AE" w:rsidRPr="003568F6" w:rsidRDefault="005B35AE">
      <w:pPr>
        <w:rPr>
          <w:rFonts w:ascii="Times New Roman" w:hAnsi="Times New Roman" w:cs="Times New Roman"/>
        </w:rPr>
      </w:pP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Правительство Челябинской области постановляет: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0" w:name="sub_13"/>
      <w:r w:rsidRPr="003568F6">
        <w:rPr>
          <w:rFonts w:ascii="Times New Roman" w:hAnsi="Times New Roman" w:cs="Times New Roman"/>
        </w:rPr>
        <w:t xml:space="preserve">1. Утвердить прилагаемые </w:t>
      </w:r>
      <w:hyperlink w:anchor="sub_1" w:history="1">
        <w:r w:rsidRPr="003568F6">
          <w:rPr>
            <w:rStyle w:val="a4"/>
            <w:rFonts w:ascii="Times New Roman" w:hAnsi="Times New Roman" w:cs="Times New Roman"/>
            <w:color w:val="auto"/>
          </w:rPr>
          <w:t>изменения</w:t>
        </w:r>
      </w:hyperlink>
      <w:r w:rsidRPr="003568F6">
        <w:rPr>
          <w:rFonts w:ascii="Times New Roman" w:hAnsi="Times New Roman" w:cs="Times New Roman"/>
        </w:rPr>
        <w:t xml:space="preserve">, которые вносятся в постановления Правительства Челябинской области </w:t>
      </w:r>
      <w:hyperlink r:id="rId9" w:history="1">
        <w:r w:rsidRPr="003568F6">
          <w:rPr>
            <w:rStyle w:val="a4"/>
            <w:rFonts w:ascii="Times New Roman" w:hAnsi="Times New Roman" w:cs="Times New Roman"/>
            <w:color w:val="auto"/>
          </w:rPr>
          <w:t>от 26.06.2013 г. N 108-П</w:t>
        </w:r>
      </w:hyperlink>
      <w:r w:rsidRPr="003568F6">
        <w:rPr>
          <w:rFonts w:ascii="Times New Roman" w:hAnsi="Times New Roman" w:cs="Times New Roman"/>
        </w:rPr>
        <w:t xml:space="preserve">, </w:t>
      </w:r>
      <w:hyperlink r:id="rId10" w:history="1">
        <w:r w:rsidRPr="003568F6">
          <w:rPr>
            <w:rStyle w:val="a4"/>
            <w:rFonts w:ascii="Times New Roman" w:hAnsi="Times New Roman" w:cs="Times New Roman"/>
            <w:color w:val="auto"/>
          </w:rPr>
          <w:t>от 30.04.2020 г. N 177-П</w:t>
        </w:r>
      </w:hyperlink>
      <w:r w:rsidRPr="003568F6">
        <w:rPr>
          <w:rFonts w:ascii="Times New Roman" w:hAnsi="Times New Roman" w:cs="Times New Roman"/>
        </w:rPr>
        <w:t>.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" w:name="sub_14"/>
      <w:bookmarkEnd w:id="0"/>
      <w:r w:rsidRPr="003568F6">
        <w:rPr>
          <w:rFonts w:ascii="Times New Roman" w:hAnsi="Times New Roman" w:cs="Times New Roman"/>
        </w:rPr>
        <w:t xml:space="preserve">2. Настоящее постановление подлежит </w:t>
      </w:r>
      <w:hyperlink r:id="rId11" w:history="1">
        <w:r w:rsidRPr="003568F6">
          <w:rPr>
            <w:rStyle w:val="a4"/>
            <w:rFonts w:ascii="Times New Roman" w:hAnsi="Times New Roman" w:cs="Times New Roman"/>
            <w:color w:val="auto"/>
          </w:rPr>
          <w:t>официальному опубликованию</w:t>
        </w:r>
      </w:hyperlink>
      <w:r w:rsidRPr="003568F6">
        <w:rPr>
          <w:rFonts w:ascii="Times New Roman" w:hAnsi="Times New Roman" w:cs="Times New Roman"/>
        </w:rPr>
        <w:t>.</w:t>
      </w:r>
    </w:p>
    <w:bookmarkEnd w:id="1"/>
    <w:p w:rsidR="005B35AE" w:rsidRPr="003568F6" w:rsidRDefault="005B35AE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3568F6" w:rsidRPr="003568F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B35AE" w:rsidRPr="003568F6" w:rsidRDefault="003568F6">
            <w:pPr>
              <w:pStyle w:val="a6"/>
              <w:rPr>
                <w:rFonts w:ascii="Times New Roman" w:hAnsi="Times New Roman" w:cs="Times New Roman"/>
              </w:rPr>
            </w:pPr>
            <w:r w:rsidRPr="003568F6">
              <w:rPr>
                <w:rFonts w:ascii="Times New Roman" w:hAnsi="Times New Roman" w:cs="Times New Roman"/>
              </w:rPr>
              <w:t>Председатель Правительства</w:t>
            </w:r>
            <w:r w:rsidRPr="003568F6">
              <w:rPr>
                <w:rFonts w:ascii="Times New Roman" w:hAnsi="Times New Roman" w:cs="Times New Roman"/>
              </w:rPr>
              <w:br/>
              <w:t>Челябинской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B35AE" w:rsidRPr="003568F6" w:rsidRDefault="003568F6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3568F6">
              <w:rPr>
                <w:rFonts w:ascii="Times New Roman" w:hAnsi="Times New Roman" w:cs="Times New Roman"/>
              </w:rPr>
              <w:t>А.Л. Текслер</w:t>
            </w:r>
          </w:p>
        </w:tc>
      </w:tr>
    </w:tbl>
    <w:p w:rsidR="005B35AE" w:rsidRPr="003568F6" w:rsidRDefault="005B35AE">
      <w:pPr>
        <w:rPr>
          <w:rFonts w:ascii="Times New Roman" w:hAnsi="Times New Roman" w:cs="Times New Roman"/>
        </w:rPr>
      </w:pPr>
    </w:p>
    <w:p w:rsidR="005B35AE" w:rsidRPr="003568F6" w:rsidRDefault="003568F6">
      <w:pPr>
        <w:ind w:firstLine="0"/>
        <w:jc w:val="right"/>
        <w:rPr>
          <w:rFonts w:ascii="Times New Roman" w:hAnsi="Times New Roman" w:cs="Times New Roman"/>
        </w:rPr>
      </w:pPr>
      <w:bookmarkStart w:id="2" w:name="sub_1"/>
      <w:r w:rsidRPr="003568F6">
        <w:rPr>
          <w:rStyle w:val="a3"/>
          <w:rFonts w:ascii="Times New Roman" w:hAnsi="Times New Roman" w:cs="Times New Roman"/>
          <w:color w:val="auto"/>
        </w:rPr>
        <w:t>Утверждены</w:t>
      </w:r>
      <w:r w:rsidRPr="003568F6">
        <w:rPr>
          <w:rStyle w:val="a3"/>
          <w:rFonts w:ascii="Times New Roman" w:hAnsi="Times New Roman" w:cs="Times New Roman"/>
          <w:color w:val="auto"/>
        </w:rPr>
        <w:br/>
      </w:r>
      <w:hyperlink w:anchor="sub_0" w:history="1">
        <w:r w:rsidRPr="003568F6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568F6">
        <w:rPr>
          <w:rStyle w:val="a3"/>
          <w:rFonts w:ascii="Times New Roman" w:hAnsi="Times New Roman" w:cs="Times New Roman"/>
          <w:color w:val="auto"/>
        </w:rPr>
        <w:t xml:space="preserve"> Правительства</w:t>
      </w:r>
      <w:r w:rsidRPr="003568F6">
        <w:rPr>
          <w:rStyle w:val="a3"/>
          <w:rFonts w:ascii="Times New Roman" w:hAnsi="Times New Roman" w:cs="Times New Roman"/>
          <w:color w:val="auto"/>
        </w:rPr>
        <w:br/>
        <w:t>Челябинской области</w:t>
      </w:r>
      <w:r w:rsidRPr="003568F6">
        <w:rPr>
          <w:rStyle w:val="a3"/>
          <w:rFonts w:ascii="Times New Roman" w:hAnsi="Times New Roman" w:cs="Times New Roman"/>
          <w:color w:val="auto"/>
        </w:rPr>
        <w:br/>
        <w:t>от 23 июня 2022 г. N 365-П</w:t>
      </w:r>
    </w:p>
    <w:bookmarkEnd w:id="2"/>
    <w:p w:rsidR="005B35AE" w:rsidRPr="003568F6" w:rsidRDefault="005B35AE">
      <w:pPr>
        <w:rPr>
          <w:rFonts w:ascii="Times New Roman" w:hAnsi="Times New Roman" w:cs="Times New Roman"/>
        </w:rPr>
      </w:pPr>
    </w:p>
    <w:p w:rsidR="005B35AE" w:rsidRPr="003568F6" w:rsidRDefault="003568F6">
      <w:pPr>
        <w:pStyle w:val="1"/>
        <w:rPr>
          <w:rFonts w:ascii="Times New Roman" w:hAnsi="Times New Roman" w:cs="Times New Roman"/>
          <w:color w:val="auto"/>
        </w:rPr>
      </w:pPr>
      <w:r w:rsidRPr="003568F6">
        <w:rPr>
          <w:rFonts w:ascii="Times New Roman" w:hAnsi="Times New Roman" w:cs="Times New Roman"/>
          <w:color w:val="auto"/>
        </w:rPr>
        <w:t>Изменения,</w:t>
      </w:r>
      <w:r w:rsidRPr="003568F6">
        <w:rPr>
          <w:rFonts w:ascii="Times New Roman" w:hAnsi="Times New Roman" w:cs="Times New Roman"/>
          <w:color w:val="auto"/>
        </w:rPr>
        <w:br/>
        <w:t>которые вносятся в постановления Правительства Челябинской области от 26.06.2013 г. N 108-П, от 30.04.2020 г. N 177-П</w:t>
      </w:r>
    </w:p>
    <w:p w:rsidR="005B35AE" w:rsidRPr="003568F6" w:rsidRDefault="005B35AE">
      <w:pPr>
        <w:rPr>
          <w:rFonts w:ascii="Times New Roman" w:hAnsi="Times New Roman" w:cs="Times New Roman"/>
        </w:rPr>
      </w:pPr>
    </w:p>
    <w:p w:rsidR="005B35AE" w:rsidRPr="003568F6" w:rsidRDefault="003568F6">
      <w:pPr>
        <w:rPr>
          <w:rFonts w:ascii="Times New Roman" w:hAnsi="Times New Roman" w:cs="Times New Roman"/>
        </w:rPr>
      </w:pPr>
      <w:bookmarkStart w:id="3" w:name="sub_20"/>
      <w:r w:rsidRPr="003568F6">
        <w:rPr>
          <w:rFonts w:ascii="Times New Roman" w:hAnsi="Times New Roman" w:cs="Times New Roman"/>
        </w:rPr>
        <w:t xml:space="preserve">1. В </w:t>
      </w:r>
      <w:hyperlink r:id="rId12" w:history="1">
        <w:r w:rsidRPr="003568F6">
          <w:rPr>
            <w:rStyle w:val="a4"/>
            <w:rFonts w:ascii="Times New Roman" w:hAnsi="Times New Roman" w:cs="Times New Roman"/>
            <w:color w:val="auto"/>
          </w:rPr>
          <w:t>Административном регламенте</w:t>
        </w:r>
      </w:hyperlink>
      <w:r w:rsidRPr="003568F6">
        <w:rPr>
          <w:rFonts w:ascii="Times New Roman" w:hAnsi="Times New Roman" w:cs="Times New Roman"/>
        </w:rPr>
        <w:t xml:space="preserve"> предоставления государственной услуги "Распоряжение средствами (частью средств) областного материнского (семейного) капитала", утвержденном </w:t>
      </w:r>
      <w:hyperlink r:id="rId13" w:history="1">
        <w:r w:rsidRPr="003568F6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568F6">
        <w:rPr>
          <w:rFonts w:ascii="Times New Roman" w:hAnsi="Times New Roman" w:cs="Times New Roman"/>
        </w:rPr>
        <w:t xml:space="preserve"> Правительства Челябинской области от 26.06.2013 г. N 108-П "Об Административном регламенте предоставления государственной услуги "Распоряжение средствами (частью средств) областного материнского (семейного) капитала" (Южноуральская панорама, 20 июля 2013 г., N 109, спецвыпуск N 26; 7 июня 2014 г., N 83, спецвыпуск N 22; Официальный интернет-портал правовой информации (</w:t>
      </w:r>
      <w:hyperlink r:id="rId14" w:history="1">
        <w:r w:rsidRPr="003568F6">
          <w:rPr>
            <w:rStyle w:val="a4"/>
            <w:rFonts w:ascii="Times New Roman" w:hAnsi="Times New Roman" w:cs="Times New Roman"/>
            <w:color w:val="auto"/>
          </w:rPr>
          <w:t>www.pravo.gov.ru</w:t>
        </w:r>
      </w:hyperlink>
      <w:r w:rsidRPr="003568F6">
        <w:rPr>
          <w:rFonts w:ascii="Times New Roman" w:hAnsi="Times New Roman" w:cs="Times New Roman"/>
        </w:rPr>
        <w:t>), 24 декабря 2015 г.; 30 июня 2017 г.; 24 ноября 2017 г.; 3 августа 2018 г.; 22 февраля 2019 г.; 1 ноября 2019 г.; 30 апреля 2020 г.; 29 декабря 2020 г.; 14 июля 2021 г.; 15 февраля 2022 г.):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" w:name="sub_21"/>
      <w:bookmarkEnd w:id="3"/>
      <w:r w:rsidRPr="003568F6">
        <w:rPr>
          <w:rFonts w:ascii="Times New Roman" w:hAnsi="Times New Roman" w:cs="Times New Roman"/>
        </w:rPr>
        <w:t xml:space="preserve">1) в </w:t>
      </w:r>
      <w:hyperlink r:id="rId15" w:history="1">
        <w:r w:rsidRPr="003568F6">
          <w:rPr>
            <w:rStyle w:val="a4"/>
            <w:rFonts w:ascii="Times New Roman" w:hAnsi="Times New Roman" w:cs="Times New Roman"/>
            <w:color w:val="auto"/>
          </w:rPr>
          <w:t>разделе I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5" w:name="sub_26"/>
      <w:bookmarkEnd w:id="4"/>
      <w:r w:rsidRPr="003568F6">
        <w:rPr>
          <w:rFonts w:ascii="Times New Roman" w:hAnsi="Times New Roman" w:cs="Times New Roman"/>
        </w:rPr>
        <w:t xml:space="preserve">в </w:t>
      </w:r>
      <w:hyperlink r:id="rId16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5</w:t>
        </w:r>
      </w:hyperlink>
      <w:r w:rsidRPr="003568F6">
        <w:rPr>
          <w:rFonts w:ascii="Times New Roman" w:hAnsi="Times New Roman" w:cs="Times New Roman"/>
        </w:rPr>
        <w:t>:</w:t>
      </w:r>
    </w:p>
    <w:bookmarkEnd w:id="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17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первом</w:t>
        </w:r>
      </w:hyperlink>
      <w:r w:rsidRPr="003568F6">
        <w:rPr>
          <w:rFonts w:ascii="Times New Roman" w:hAnsi="Times New Roman" w:cs="Times New Roman"/>
        </w:rPr>
        <w:t xml:space="preserve"> слова "проживающие на территории Челябинской области" заменить словами "постоянно или преимущественно проживающие на территории Челябинской области не менее трех лет до рождения (усыновления) третьего ребенка или последующих детей";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18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втором</w:t>
        </w:r>
      </w:hyperlink>
      <w:r w:rsidRPr="003568F6">
        <w:rPr>
          <w:rFonts w:ascii="Times New Roman" w:hAnsi="Times New Roman" w:cs="Times New Roman"/>
        </w:rPr>
        <w:t xml:space="preserve"> слова ", проживающих на территории Челябинской области" исключить;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" w:name="sub_23"/>
      <w:r w:rsidRPr="003568F6">
        <w:rPr>
          <w:rFonts w:ascii="Times New Roman" w:hAnsi="Times New Roman" w:cs="Times New Roman"/>
        </w:rPr>
        <w:t xml:space="preserve">дополнить </w:t>
      </w:r>
      <w:hyperlink r:id="rId19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6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предусмотрено.";</w:t>
      </w:r>
    </w:p>
    <w:bookmarkStart w:id="7" w:name="sub_24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"http://internet.garant.ru/document/redirect/19709319/1009"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 6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</w:t>
      </w:r>
      <w:hyperlink r:id="rId20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подпунктом 8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"8)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2) в </w:t>
      </w:r>
      <w:hyperlink r:id="rId21" w:history="1">
        <w:r w:rsidRPr="003568F6">
          <w:rPr>
            <w:rStyle w:val="a4"/>
            <w:rFonts w:ascii="Times New Roman" w:hAnsi="Times New Roman" w:cs="Times New Roman"/>
            <w:color w:val="auto"/>
          </w:rPr>
          <w:t>разделе II</w:t>
        </w:r>
      </w:hyperlink>
      <w:r w:rsidRPr="003568F6">
        <w:rPr>
          <w:rFonts w:ascii="Times New Roman" w:hAnsi="Times New Roman" w:cs="Times New Roman"/>
        </w:rPr>
        <w:t>:</w:t>
      </w:r>
    </w:p>
    <w:bookmarkStart w:id="8" w:name="sub_2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"http://internet.garant.ru/document/redirect/19709319/1013"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 9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"9.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 по месту жительства (месту пребывания) заявителей.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lastRenderedPageBreak/>
        <w:t>Сведения о местах нахождения, номерах телефонов, адресах электронной почты органов социальной защиты населения содержатся в приложении 1 к настоящему Административному регламенту.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В пределах своих полномочий в предоставлении государственной услуги участвует Министерство.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Место нахождения Министерства: 454048, город Челябинск, улица Воровского, дом 30.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Справочные телефоны Министерства: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специалист, ответственный за прием граждан: 8 (351) 232-41-94;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отдел организации назначения государственных пособий: 8 (351) 232-39-66, 232-38-90, 232-41-33, 261-16-62;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отдел организации выплаты социальных пособий и компенсаций: 8 (351) 232-39-60, 232-41-54, 232-38-93, 232-41-40.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Адрес официального сайта Министерства: www.minsoc74.ru.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Адрес электронной почты Министерства: minsoc@gov74.ru.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При предоставлении государственной услуги органы социальной защиты населения взаимодействуют с Министерством внутренних дел Российской Федерации, Федеральной службой судебных приставов, Федеральной службой исполнения наказаний, Федеральной налоговой службой, Федеральной службой государственной регистрации, кадастра и картографии, Федеральной службой по труду и занятости, Пенсионным фондом Российской Федерации - в части направления межведомственных запросов.";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9" w:name="sub_28"/>
      <w:r w:rsidRPr="003568F6">
        <w:rPr>
          <w:rFonts w:ascii="Times New Roman" w:hAnsi="Times New Roman" w:cs="Times New Roman"/>
        </w:rPr>
        <w:t xml:space="preserve">в </w:t>
      </w:r>
      <w:hyperlink r:id="rId22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10</w:t>
        </w:r>
      </w:hyperlink>
      <w:r w:rsidRPr="003568F6">
        <w:rPr>
          <w:rFonts w:ascii="Times New Roman" w:hAnsi="Times New Roman" w:cs="Times New Roman"/>
        </w:rPr>
        <w:t xml:space="preserve"> слово "Министерством" заменить словами "органом социальной защиты населения";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0" w:name="sub_29"/>
      <w:bookmarkEnd w:id="9"/>
      <w:r w:rsidRPr="003568F6">
        <w:rPr>
          <w:rFonts w:ascii="Times New Roman" w:hAnsi="Times New Roman" w:cs="Times New Roman"/>
        </w:rPr>
        <w:t xml:space="preserve">в </w:t>
      </w:r>
      <w:hyperlink r:id="rId23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11</w:t>
        </w:r>
      </w:hyperlink>
      <w:r w:rsidRPr="003568F6">
        <w:rPr>
          <w:rFonts w:ascii="Times New Roman" w:hAnsi="Times New Roman" w:cs="Times New Roman"/>
        </w:rPr>
        <w:t>:</w:t>
      </w:r>
    </w:p>
    <w:bookmarkEnd w:id="1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"http://internet.garant.ru/document/redirect/19709319/101073"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абзацы второй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, </w:t>
      </w:r>
      <w:hyperlink r:id="rId24" w:history="1">
        <w:r w:rsidRPr="003568F6">
          <w:rPr>
            <w:rStyle w:val="a4"/>
            <w:rFonts w:ascii="Times New Roman" w:hAnsi="Times New Roman" w:cs="Times New Roman"/>
            <w:color w:val="auto"/>
          </w:rPr>
          <w:t>третий</w:t>
        </w:r>
      </w:hyperlink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"Решение о предоставлении либо об отказе в предоставлении государственной услуги принимается органами социальной защиты населения в течение 15 рабочих дней со дня приема заявления о распоряжении средствами областного материнского (семейного) капитала и представления заявителем надлежащим образом оформленных документов, предусмотренных пунктами 13 - 17 настоящего Административного регламента, обязанность по представлению которых возложена на заявителя (далее именуются - заявление и документы). Срок принятия решения о предоставлении либо об отказе в предоставлении государственной услуги продлевается на 15 рабочих дней в случае непоступления документов (сведений), запрашиваемых в рамках межведомственного взаимодействия.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При подаче заявления о предоставлении государственной услуги в форме электронного документа с использованием информационно-телекоммуникационных сетей общего пользования, в том числе сети Интернет, включая федеральный портал или региональный портал, государственная услуга предоставляется в течение пятнадцати рабочих дней со дня подачи заявления и документов. Срок принятия решения о предоставлении либо об отказе в предоставлении государственной услуги продлевается на 15 рабочих дней в случае непоступления документов (сведений), запрашиваемых в рамках межведомственного взаимодействия.";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25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пятом</w:t>
        </w:r>
      </w:hyperlink>
      <w:r w:rsidRPr="003568F6">
        <w:rPr>
          <w:rFonts w:ascii="Times New Roman" w:hAnsi="Times New Roman" w:cs="Times New Roman"/>
        </w:rPr>
        <w:t xml:space="preserve"> слова "30 календарных дней" заменить словами "20 рабочих дней";</w:t>
      </w:r>
    </w:p>
    <w:bookmarkStart w:id="11" w:name="sub_3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"http://internet.garant.ru/document/redirect/19709319/101112"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11 пункта 12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11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"11) постановление Губернатора Челябинской области от 02.08.2012 г. N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2" w:name="sub_31"/>
      <w:r w:rsidRPr="003568F6">
        <w:rPr>
          <w:rFonts w:ascii="Times New Roman" w:hAnsi="Times New Roman" w:cs="Times New Roman"/>
        </w:rPr>
        <w:t xml:space="preserve">в </w:t>
      </w:r>
      <w:hyperlink r:id="rId26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1 пункта 13</w:t>
        </w:r>
      </w:hyperlink>
      <w:r w:rsidRPr="003568F6">
        <w:rPr>
          <w:rFonts w:ascii="Times New Roman" w:hAnsi="Times New Roman" w:cs="Times New Roman"/>
        </w:rPr>
        <w:t xml:space="preserve"> слова "указанной в приложении 2 к настоящему Административному регламенту" заменить словами "установленной Министерством";</w:t>
      </w:r>
    </w:p>
    <w:bookmarkStart w:id="13" w:name="sub_32"/>
    <w:bookmarkEnd w:id="1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"http://internet.garant.ru/document/redirect/19709319/101121"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абзацы десятый - шестнадцатый пункта 14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признать утратившими силу;</w:t>
      </w:r>
    </w:p>
    <w:bookmarkStart w:id="14" w:name="sub_33"/>
    <w:bookmarkEnd w:id="1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"http://internet.garant.ru/document/redirect/19709319/1526"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 восьмой пункта 15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признать утратившим силу;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5" w:name="sub_34"/>
      <w:bookmarkEnd w:id="14"/>
      <w:r w:rsidRPr="003568F6">
        <w:rPr>
          <w:rFonts w:ascii="Times New Roman" w:hAnsi="Times New Roman" w:cs="Times New Roman"/>
        </w:rPr>
        <w:t xml:space="preserve">в </w:t>
      </w:r>
      <w:hyperlink r:id="rId27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16-1</w:t>
        </w:r>
      </w:hyperlink>
      <w:r w:rsidRPr="003568F6">
        <w:rPr>
          <w:rFonts w:ascii="Times New Roman" w:hAnsi="Times New Roman" w:cs="Times New Roman"/>
        </w:rPr>
        <w:t>:</w:t>
      </w:r>
    </w:p>
    <w:bookmarkEnd w:id="1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lastRenderedPageBreak/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"http://internet.garant.ru/document/redirect/19709319/101122"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3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"3) учреждением, созданным по решению Правительства Российской Федерации для обеспечения функционирования накопительно-ипотечной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власти, обеспечивающего функционирование накопительно-ипотечной системы жилищного обеспечения военнослужащих, единым институтом развития в жилищной сфере, определенным Федеральным законом от 13 июля 2015 года N 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или организацией, включенной в перечень уполномоченных единым институтом развития в жилищной сфере, определенным Федеральным законом от 13 июля 2015 года N 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организаций, осуществляющих деятельность по предоставлению ипотечных займов в порядке, установленном Правительством Российской Федерации.";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2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семнадцатый</w:t>
        </w:r>
      </w:hyperlink>
      <w:r w:rsidR="003568F6"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"Средства (часть средств) областного материнского (семейного) капитала перечисляются Министерством в безналичном порядке на банковский счет заявителя.";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29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восемнадцатый</w:t>
        </w:r>
      </w:hyperlink>
      <w:r w:rsidR="003568F6" w:rsidRPr="003568F6">
        <w:rPr>
          <w:rFonts w:ascii="Times New Roman" w:hAnsi="Times New Roman" w:cs="Times New Roman"/>
        </w:rPr>
        <w:t xml:space="preserve"> признать утратившим силу;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6" w:name="sub_35"/>
      <w:r w:rsidRPr="003568F6">
        <w:rPr>
          <w:rFonts w:ascii="Times New Roman" w:hAnsi="Times New Roman" w:cs="Times New Roman"/>
        </w:rPr>
        <w:t xml:space="preserve">в </w:t>
      </w:r>
      <w:hyperlink r:id="rId30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16-3</w:t>
        </w:r>
      </w:hyperlink>
      <w:r w:rsidRPr="003568F6">
        <w:rPr>
          <w:rFonts w:ascii="Times New Roman" w:hAnsi="Times New Roman" w:cs="Times New Roman"/>
        </w:rPr>
        <w:t>:</w:t>
      </w:r>
    </w:p>
    <w:bookmarkEnd w:id="16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31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втором</w:t>
        </w:r>
      </w:hyperlink>
      <w:r w:rsidRPr="003568F6">
        <w:rPr>
          <w:rFonts w:ascii="Times New Roman" w:hAnsi="Times New Roman" w:cs="Times New Roman"/>
        </w:rPr>
        <w:t xml:space="preserve"> слова "лица, обратившегося с заявлением о распоряжении средствами" заменить словом "заявителя";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второе предложение </w:t>
      </w:r>
      <w:hyperlink r:id="rId32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третьего</w:t>
        </w:r>
      </w:hyperlink>
      <w:r w:rsidRPr="003568F6">
        <w:rPr>
          <w:rFonts w:ascii="Times New Roman" w:hAnsi="Times New Roman" w:cs="Times New Roman"/>
        </w:rPr>
        <w:t xml:space="preserve"> после слова "постоянно" дополнить словами "или преимущественно";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7" w:name="sub_36"/>
      <w:r w:rsidRPr="003568F6">
        <w:rPr>
          <w:rFonts w:ascii="Times New Roman" w:hAnsi="Times New Roman" w:cs="Times New Roman"/>
        </w:rPr>
        <w:t xml:space="preserve">второе предложение </w:t>
      </w:r>
      <w:hyperlink r:id="rId33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второго пункта 16-4</w:t>
        </w:r>
      </w:hyperlink>
      <w:r w:rsidRPr="003568F6">
        <w:rPr>
          <w:rFonts w:ascii="Times New Roman" w:hAnsi="Times New Roman" w:cs="Times New Roman"/>
        </w:rPr>
        <w:t xml:space="preserve"> после слова "постоянно" дополнить словами "или преимущественно";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8" w:name="sub_76"/>
      <w:bookmarkEnd w:id="17"/>
      <w:r w:rsidRPr="003568F6">
        <w:rPr>
          <w:rFonts w:ascii="Times New Roman" w:hAnsi="Times New Roman" w:cs="Times New Roman"/>
        </w:rPr>
        <w:t xml:space="preserve">дополнить </w:t>
      </w:r>
      <w:hyperlink r:id="rId34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пунктом 16-6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1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"16-6. Особенности распоряжения средствами областного материнского (семейного) капитала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Объект индивидуального жилищного строительства, указанный в абзаце первом настоящего пункта, должен находиться на территории Челябинской области. Лицо, обратившееся с заявлением о распоряжении средствами, должно постоянно или преимущественно проживать в указанном объекте индивидуального жилищного строительства.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Необходимость проведения ремонта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устанавливается органом социальной защиты населения и оформляется актом.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При направлении средств (части средств) областного материнского (семейного) капитала на ремонт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с документами, указанными в пунктах 13 - 15 настоящего Административного регламента, прилагаются: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договор подряда на производство работ по 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 с приложением расчета стоимости работ;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документ, подтверждающий оплату приобретенного оборудования и материалов, необходимых для ремонта электропроводки, электрического оборудования, необходимого для </w:t>
      </w:r>
      <w:r w:rsidRPr="003568F6">
        <w:rPr>
          <w:rFonts w:ascii="Times New Roman" w:hAnsi="Times New Roman" w:cs="Times New Roman"/>
        </w:rPr>
        <w:lastRenderedPageBreak/>
        <w:t>эксплуатации электропроводки, и (или) системы печного отопления объекта индивидуального жилищного строительства.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Допускается возмещение расходов, понесенных заявителем, в случае фактической оплаты заявителем выполненных работ по 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строительства. В этом случае для возмещения расходов заявителю дополнительно представляется документ, подтверждающий оплату выполненных работ по ремонту электропроводки, электрического оборудования, необходимого для эксплуатации электропроводки, и (или) системы печного отопления объекта индивидуального жилищного строительства, с приложением акта выполненных работ.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Возмещение расходов, понесенных заявителем, осуществляется Министерством на банковский счет заявителя.";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19" w:name="sub_37"/>
      <w:r w:rsidRPr="003568F6">
        <w:rPr>
          <w:rFonts w:ascii="Times New Roman" w:hAnsi="Times New Roman" w:cs="Times New Roman"/>
        </w:rPr>
        <w:t xml:space="preserve">в </w:t>
      </w:r>
      <w:hyperlink r:id="rId35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18</w:t>
        </w:r>
      </w:hyperlink>
      <w:r w:rsidRPr="003568F6">
        <w:rPr>
          <w:rFonts w:ascii="Times New Roman" w:hAnsi="Times New Roman" w:cs="Times New Roman"/>
        </w:rPr>
        <w:t>:</w:t>
      </w:r>
    </w:p>
    <w:bookmarkEnd w:id="19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после </w:t>
      </w:r>
      <w:hyperlink r:id="rId36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десятого</w:t>
        </w:r>
      </w:hyperlink>
      <w:r w:rsidRPr="003568F6">
        <w:rPr>
          <w:rFonts w:ascii="Times New Roman" w:hAnsi="Times New Roman" w:cs="Times New Roman"/>
        </w:rPr>
        <w:t xml:space="preserve"> дополнить </w:t>
      </w:r>
      <w:hyperlink r:id="rId37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абзацами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"форма получения результата предоставления государственной услуги (в части решения об удовлетворении заявления о распоряжении средствами областного материнского (семейного) капитала (отказа в удовлетворении заявления о распоряжении средствами областного материнского (семейного) капитала) - на бумажном носителе либо в форме электронного документа;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способ получения результата предоставления государственной услуги (в части решения об удовлетворении заявления о распоряжении средствами областного материнского (семейного) капитала (отказа в удовлетворении заявления о распоряжении средствами областного материнского (семейного) капитала) - в органе социальной защиты населения, посредством почтовой связи (с указанием почтового адреса), посредством федерального портала или регионального портала;";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3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шестнадцатый</w:t>
        </w:r>
      </w:hyperlink>
      <w:r w:rsidR="003568F6"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"Иные документы, предусмотренные пунктами 13 - 17 настоящего Административного регламента, в случае их отсутствия в распоряжении органов социальной защиты населения,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должны быть представлены заявителем в орган социальной защиты населения самостоятельно в течение 5 рабочих дней со дня приема заявления о распоряжении средствами областного материнского (семейного) капитала.";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20" w:name="sub_25"/>
      <w:r w:rsidRPr="003568F6">
        <w:rPr>
          <w:rFonts w:ascii="Times New Roman" w:hAnsi="Times New Roman" w:cs="Times New Roman"/>
        </w:rPr>
        <w:t xml:space="preserve">дополнить </w:t>
      </w:r>
      <w:hyperlink r:id="rId39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2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"Государственная услуга в упреждающем (проактивном) режиме не предоставляется.";</w:t>
      </w:r>
    </w:p>
    <w:bookmarkStart w:id="21" w:name="sub_3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"http://internet.garant.ru/document/redirect/19709319/1903"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3 пункта 19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1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"3) в форме электронного документа с использованием электронных носителей либо посредством федерального или регионального портала.";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22" w:name="sub_77"/>
      <w:r w:rsidRPr="003568F6">
        <w:rPr>
          <w:rFonts w:ascii="Times New Roman" w:hAnsi="Times New Roman" w:cs="Times New Roman"/>
        </w:rPr>
        <w:t xml:space="preserve">в </w:t>
      </w:r>
      <w:hyperlink r:id="rId40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четвертом пункта 20</w:t>
        </w:r>
      </w:hyperlink>
      <w:r w:rsidRPr="003568F6">
        <w:rPr>
          <w:rFonts w:ascii="Times New Roman" w:hAnsi="Times New Roman" w:cs="Times New Roman"/>
        </w:rPr>
        <w:t>:</w:t>
      </w:r>
    </w:p>
    <w:bookmarkEnd w:id="2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второе предложение изложить в следующей редакции: "В этом случае заявителю не позднее следующего рабочего дня со дня получения заявления должностным лицом органа социальной защиты населения формируется и направляется электронное уведомление о получении его заявления с указанием даты представления в орган социальной защиты населения необходимых документов.";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дополнить предложениями следующего содержания: "В уведомлении также должен содержаться перечень документов, обязанность по представлению которых возложена на заявителя. Срок представления заявителем необходимых документов не должен превышать 5 рабочих дней со дня получения органом социальной защиты населения заявления.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отказа.";</w:t>
      </w:r>
    </w:p>
    <w:bookmarkStart w:id="23" w:name="sub_39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"http://internet.garant.ru/document/redirect/19709319/1027"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 23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после </w:t>
      </w:r>
      <w:hyperlink r:id="rId41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тринадцатого</w:t>
        </w:r>
      </w:hyperlink>
      <w:r w:rsidRPr="003568F6">
        <w:rPr>
          <w:rFonts w:ascii="Times New Roman" w:hAnsi="Times New Roman" w:cs="Times New Roman"/>
        </w:rPr>
        <w:t xml:space="preserve"> дополнить </w:t>
      </w:r>
      <w:hyperlink r:id="rId42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абзацами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2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"8) непредставление заявителем в орган социальной защиты населения документов (сведений), указанных в абзаце шестнадцатом пункта 18 настоящего Административного </w:t>
      </w:r>
      <w:r w:rsidRPr="003568F6">
        <w:rPr>
          <w:rFonts w:ascii="Times New Roman" w:hAnsi="Times New Roman" w:cs="Times New Roman"/>
        </w:rPr>
        <w:lastRenderedPageBreak/>
        <w:t>регламента;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9) представление заявителем в орган социальной защиты населения документов (сведений), указанных в абзаце шестнадцатом пункта 18 настоящего Административного регламента, с нарушением срока, установленного в абзаце шестнадцатом пункта 18 настоящего Административного регламента.";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3) в </w:t>
      </w:r>
      <w:hyperlink r:id="rId43" w:history="1">
        <w:r w:rsidRPr="003568F6">
          <w:rPr>
            <w:rStyle w:val="a4"/>
            <w:rFonts w:ascii="Times New Roman" w:hAnsi="Times New Roman" w:cs="Times New Roman"/>
            <w:color w:val="auto"/>
          </w:rPr>
          <w:t>разделе III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44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32</w:t>
        </w:r>
      </w:hyperlink>
      <w:r w:rsidRPr="003568F6">
        <w:rPr>
          <w:rFonts w:ascii="Times New Roman" w:hAnsi="Times New Roman" w:cs="Times New Roman"/>
        </w:rPr>
        <w:t>:</w:t>
      </w:r>
    </w:p>
    <w:bookmarkStart w:id="24" w:name="sub_4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"http://internet.garant.ru/document/redirect/19709319/101130"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", направление межведомственных запросов";</w:t>
      </w:r>
    </w:p>
    <w:bookmarkStart w:id="25" w:name="sub_41"/>
    <w:bookmarkEnd w:id="24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"http://internet.garant.ru/document/redirect/19709319/101061"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3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"3) внесение данных заявителя в банк данных учетной документации, оформление выплатных документов и перечисление средств областного (семейного) капитала;";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26" w:name="sub_78"/>
      <w:r w:rsidRPr="003568F6">
        <w:rPr>
          <w:rFonts w:ascii="Times New Roman" w:hAnsi="Times New Roman" w:cs="Times New Roman"/>
        </w:rPr>
        <w:t xml:space="preserve">дополнить </w:t>
      </w:r>
      <w:hyperlink r:id="rId45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подпунктом 4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26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"4) уведомление заявителя о принятом решении об удовлетворении заявления о распоряжении средствами областного материнского (семейного) капитала либо об отказе в удовлетворении заявления о распоряжении средствами областного материнского (семейного) капитала.";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27" w:name="sub_42"/>
      <w:r w:rsidRPr="003568F6">
        <w:rPr>
          <w:rFonts w:ascii="Times New Roman" w:hAnsi="Times New Roman" w:cs="Times New Roman"/>
        </w:rPr>
        <w:t xml:space="preserve">в </w:t>
      </w:r>
      <w:hyperlink r:id="rId46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33</w:t>
        </w:r>
      </w:hyperlink>
      <w:r w:rsidRPr="003568F6">
        <w:rPr>
          <w:rFonts w:ascii="Times New Roman" w:hAnsi="Times New Roman" w:cs="Times New Roman"/>
        </w:rPr>
        <w:t>:</w:t>
      </w:r>
    </w:p>
    <w:bookmarkEnd w:id="2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"http://internet.garant.ru/document/redirect/19709319/1038"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 первый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", направление межведомственных запросов";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47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абзацы четвертый</w:t>
        </w:r>
      </w:hyperlink>
      <w:r w:rsidR="003568F6" w:rsidRPr="003568F6">
        <w:rPr>
          <w:rFonts w:ascii="Times New Roman" w:hAnsi="Times New Roman" w:cs="Times New Roman"/>
        </w:rPr>
        <w:t xml:space="preserve">, </w:t>
      </w:r>
      <w:hyperlink r:id="rId4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пятый подпункта 6</w:t>
        </w:r>
      </w:hyperlink>
      <w:r w:rsidR="003568F6" w:rsidRPr="003568F6">
        <w:rPr>
          <w:rFonts w:ascii="Times New Roman" w:hAnsi="Times New Roman" w:cs="Times New Roman"/>
        </w:rPr>
        <w:t xml:space="preserve"> признать утратившими силу;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49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подпункты 7</w:t>
        </w:r>
      </w:hyperlink>
      <w:r w:rsidR="003568F6" w:rsidRPr="003568F6">
        <w:rPr>
          <w:rFonts w:ascii="Times New Roman" w:hAnsi="Times New Roman" w:cs="Times New Roman"/>
        </w:rPr>
        <w:t xml:space="preserve">, </w:t>
      </w:r>
      <w:hyperlink r:id="rId50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8</w:t>
        </w:r>
      </w:hyperlink>
      <w:r w:rsidR="003568F6"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"7) результатом административной процедуры является регистрация заявления и документов, направление межведомственных запросов;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8) срок выполнения административной процедуры составляет не более 7 рабочих дней со дня регистрации заявления, в случае непоступления ответов на межведомственные запросы - не более 22 рабочих дней со дня регистрации заявления, в том числе прием и регистрация заявления - не более 30 минут на одного заявителя.";</w:t>
      </w:r>
    </w:p>
    <w:bookmarkStart w:id="28" w:name="sub_4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"http://internet.garant.ru/document/redirect/19709319/331"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пункты 33-1 - 35-1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2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"33-1. Особенности выполнения административных процедур (действий) в электронной форме.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Предоставление государственной услуги в электронной форме посредством федерального портала или регионального портала включает в себя следующие административные процедуры (действия), выполняемые должностным лицом органа социальной защиты населения: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сверка данных, содержащихся в направленных посредством федерального портала или регионального портала документах, с данными, указанными в заявлении;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направление заявителю электронного уведомления о получении заявления с указанием даты представления в орган социальной защиты населения необходимых документов;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направление межведомственных запросов в органы государственной власти для получения документов и сведений, которые находятся в распоряжении указанных государственных органов, а также информации, влияющей на право заявителя на получение государственной услуги;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направление заявителю уведомления о принятом решении в электронной форме в соответствии с пунктом 35-2 настоящего Административного регламента.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Заявитель имеет возможность получения информации о ходе предоставления государственной услуги.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Заявитель имеет возможность оценить доступность и качество предоставления государственной услуги на федеральном портале.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Запись на прием в органы социальной защиты населения для подачи заявления о предоставлении государственной услуги с использованием федерального портала или регионального портала не осуществляется.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34. Принятие решения о предоставлении либо об отказе в предоставлении государственной услуги: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lastRenderedPageBreak/>
        <w:t>1) юридическим фактом для начала данной административной процедуры являются регистрация заявления и документов, поступление ответов на межведомственные запросы;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2) ответственным за выполнение административной процедуры является должностное лицо органа социальной защиты населения, ответственное за предоставление государственной услуги;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3) должностное лицо органа социальной защиты населения, ответственное за предоставление государственной услуги: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формирует из документов, необходимых для получения государственной услуги, личное дело;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проверяет документы на наличие оснований для отказа в предоставлении государственной услуги, предусмотренных пунктом 23 настоящего Административного регламента;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4) при отсутствии оснований для отказа в предоставлении государственной услуги, указанных в пункте 23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готовит проект решения о предоставлении государственной услуги (решение об удовлетворении заявления о распоряжении средствами областного материнского (семейного) капитала) в одном экземпляре с указанием номера и даты оформления;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производит исчисление величины среднедушевого дохода семьи на основании сведений о составе семьи и размере доходов каждого члена семьи в порядке, установленном постановлением Губернатора Челябинской области;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5) при наличии оснований для отказа в предоставлении государственной услуги, указанных в пункте 23 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готовит проект решения об отказе в предоставлении государственной услуги в двух экземплярах с указанием причин отказа;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6) должностное лицо органа социальной защиты населения, ответственное за предоставление государственной услуги, визирует проект решения о предоставлении государственной услуги либо проект решения об отказе в предоставлении государственной услуги, согласовывает проект решения о предоставлении государственной услуги либо проект решения об отказе в предоставлении государственной услуги с начальником структурного подразделения (отдела) органа социальной защиты населения, ответственного за предоставление государственной услуги, 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указанных решений;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7) руководитель органа социальной защиты населения (заместитель руководителя органа социальной защиты) осуществляет проверку сформированных документов, подписывает их и передает подписанные документы: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решение об удовлетворении заявления о распоряжении средствами областного материнского (семейного) капитала - должностному лицу органа социальной защиты населения, ответственному за предоставление государственной услуги, для внесения данных получателя в банк данных учетной документации и оформления выплатных документов;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решение об отказе в удовлетворении заявления о распоряжении средствами областного материнского (семейного) капитала - должностному лицу органа социальной защиты населения, ответственному за предоставление государственной услуги, для регистрации и направления его заявителю;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8) должностное лицо органа социальной защиты населения, ответственное за предоставление государственной услуги, регистрирует решение об отказе в удовлетворении заявления о распоряжении средствами областного материнского (семейного) капитала;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9) результатом административной процедуры является передача решения об удовлетворении заявления о распоряжении средствами областного материнского (семейного) капитала </w:t>
      </w:r>
      <w:r w:rsidRPr="003568F6">
        <w:rPr>
          <w:rFonts w:ascii="Times New Roman" w:hAnsi="Times New Roman" w:cs="Times New Roman"/>
        </w:rPr>
        <w:lastRenderedPageBreak/>
        <w:t>должностному лицу органа социальной защиты населения, ответственному за предоставление государственной услуги, для внесения данных получателя в банк данных учетной документации и оформления выплатных документов, регистрация решения об отказе в удовлетворении заявления о распоряжении средствами областного материнского (семейного) капитала;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10) срок выполнения административной процедуры - 3 рабочих дня, в том числе формирование личного дела заявителя - не более 30 минут.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35. Внесение данных заявителя в банк данных учетной документации, оформление выплатных документов и перечисление средств областного материнского (семейного) капитала: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1) юридическим фактом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решения об удовлетворении заявления о распоряжении средствами областного материнского (семейного) капитала;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2) ответственным за выполнение административной процедуры является должностное лицо органа социальной защиты населения, ответственное за предоставление государственной услуги;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3) должностное лицо органа социальной защиты населения, ответственное за предоставление государственной услуги, ежемесячно формирует заявку на финансирование расходов и направляет в Министерство, формирует электронные реестры для отправки в кредитные организации;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4) должностное лицо Министерства на основании представленных заявок формирует заявки на оплату расходов на перечисление средств на счета заявителей и уведомляет в письменной форме орган социальной защиты населения о направленном финансировании, а также формирует заявки на перечисление средств на счета организаций, предоставляющих услуги гражданину;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5) должностное лицо органа социальной защиты населения, ответственное за предоставление государственной услуги, отправляет электронные реестры по защищенным каналам связи в кредитные организации для зачисления сумм на счета заявителей, а также обеспечивает контроль правильного оформления электронного реестра и своевременного направления электронных реестров в кредитные организации;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6) должностное лицо Министерства осуществляет взаимодействие с организациями, предоставляющими услуги гражданину, с кредитными организациями по вопросу перечисления денежных средств, ведет учет направленных денежных средств, а также учет денежных средств, не зачисленных кредитными организациями на счета заявителей, и возвратов денежных средств, поступивших от иных организаций;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7) результатом административной процедуры является завершение оформления выплатных документов и перечисление средств областного материнского (семейного) капитала на счет заявителя и организациям, предоставляющим услуги гражданину;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8) выплата средств областного материнского (семейного) капитала осуществляется в течение 20 рабочих дней со дня принятия решения о предоставлении государственной услуги.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35-1. Уведомление заявителя о решении об удовлетворении заявления о распоряжении средствами областного материнского (семейного) капитала либо об отказе в удовлетворении заявления о распоряжении средствами областного материнского (семейного) капитала: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1) юридическим фактом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личного дела с зарегистрированным решением об удовлетворении заявления о распоряжении средствами областного материнского (семейного) капитала либо об отказе в удовлетворении заявления о распоряжении средствами областного материнского (семейного) капитала;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2) должностное лицо органа социальной защиты населения, ответственное за предоставление государственной услуги, уведомляет заявителя о принятом органом социальной защиты населения решении об удовлетворении заявления о распоряжении средствами областного материнского (семейного) капитала либо об отказе в удовлетворении заявления о распоряжении средствами областного материнского (семейного) капитала (в зависимости от выбранных заявителем формы и </w:t>
      </w:r>
      <w:r w:rsidRPr="003568F6">
        <w:rPr>
          <w:rFonts w:ascii="Times New Roman" w:hAnsi="Times New Roman" w:cs="Times New Roman"/>
        </w:rPr>
        <w:lastRenderedPageBreak/>
        <w:t>способа уведомления о результате предоставления государственной услуги):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на бумажном носителе по адресу, указанному заявителем, почтовым отправлением в течение 5 рабочих дней со дня принятия решения;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в форме электронного документа посредством федерального портала или регионального портала в течение 1 рабочего дня со дня принятия решения;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3) результатом административной процедуры является направление заявителю уведомления о принятом решении об удовлетворении заявления о распоряжении средствами областного материнского (семейного) капитала либо об отказе в удовлетворении заявления о распоряжении средствами областного материнского (семейного) капитала;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4) срок выполнения административной процедуры - 5 рабочих дней в случае направления уведомления о результате предоставления государственной услуги на бумажном носителе почтовым отправлением, 1 рабочий день в случае направления уведомления о результате предоставления государственной услуги в форме электронного документа посредством федерального портала или регионального портала.";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29" w:name="sub_44"/>
      <w:r w:rsidRPr="003568F6">
        <w:rPr>
          <w:rFonts w:ascii="Times New Roman" w:hAnsi="Times New Roman" w:cs="Times New Roman"/>
        </w:rPr>
        <w:t xml:space="preserve">дополнить </w:t>
      </w:r>
      <w:hyperlink r:id="rId51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пунктом 35-2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29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"35-2. Государственная услуга в многофункциональных центрах предоставления государственных и муниципальных услуг не предоставляется.";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0" w:name="sub_45"/>
      <w:r w:rsidRPr="003568F6">
        <w:rPr>
          <w:rFonts w:ascii="Times New Roman" w:hAnsi="Times New Roman" w:cs="Times New Roman"/>
        </w:rPr>
        <w:t xml:space="preserve">4) в </w:t>
      </w:r>
      <w:hyperlink r:id="rId52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пятом пункта 40 раздела V</w:t>
        </w:r>
      </w:hyperlink>
      <w:r w:rsidRPr="003568F6">
        <w:rPr>
          <w:rFonts w:ascii="Times New Roman" w:hAnsi="Times New Roman" w:cs="Times New Roman"/>
        </w:rPr>
        <w:t xml:space="preserve"> слова "Postmaster@minsoc74.ru" заменить словами "minsoc@gov74.ru";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1" w:name="sub_46"/>
      <w:bookmarkEnd w:id="30"/>
      <w:r w:rsidRPr="003568F6">
        <w:rPr>
          <w:rFonts w:ascii="Times New Roman" w:hAnsi="Times New Roman" w:cs="Times New Roman"/>
        </w:rPr>
        <w:t xml:space="preserve">5) </w:t>
      </w:r>
      <w:hyperlink r:id="rId53" w:history="1">
        <w:r w:rsidRPr="003568F6">
          <w:rPr>
            <w:rStyle w:val="a4"/>
            <w:rFonts w:ascii="Times New Roman" w:hAnsi="Times New Roman" w:cs="Times New Roman"/>
            <w:color w:val="auto"/>
          </w:rPr>
          <w:t>приложение 2</w:t>
        </w:r>
      </w:hyperlink>
      <w:r w:rsidRPr="003568F6">
        <w:rPr>
          <w:rFonts w:ascii="Times New Roman" w:hAnsi="Times New Roman" w:cs="Times New Roman"/>
        </w:rPr>
        <w:t xml:space="preserve"> к указанному Административному регламенту признать утратившим силу.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2" w:name="sub_15"/>
      <w:bookmarkEnd w:id="31"/>
      <w:r w:rsidRPr="003568F6">
        <w:rPr>
          <w:rFonts w:ascii="Times New Roman" w:hAnsi="Times New Roman" w:cs="Times New Roman"/>
        </w:rPr>
        <w:t xml:space="preserve">2. В </w:t>
      </w:r>
      <w:hyperlink r:id="rId54" w:history="1">
        <w:r w:rsidRPr="003568F6">
          <w:rPr>
            <w:rStyle w:val="a4"/>
            <w:rFonts w:ascii="Times New Roman" w:hAnsi="Times New Roman" w:cs="Times New Roman"/>
            <w:color w:val="auto"/>
          </w:rPr>
          <w:t>Административном регламенте</w:t>
        </w:r>
      </w:hyperlink>
      <w:r w:rsidRPr="003568F6">
        <w:rPr>
          <w:rFonts w:ascii="Times New Roman" w:hAnsi="Times New Roman" w:cs="Times New Roman"/>
        </w:rPr>
        <w:t xml:space="preserve"> предоставления государственной услуги "Назначение и выплата ежемесячной денежной выплаты на ребенка в возрасте от трёх до семи лет включительно", утвержденном </w:t>
      </w:r>
      <w:hyperlink r:id="rId55" w:history="1">
        <w:r w:rsidRPr="003568F6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568F6">
        <w:rPr>
          <w:rFonts w:ascii="Times New Roman" w:hAnsi="Times New Roman" w:cs="Times New Roman"/>
        </w:rPr>
        <w:t xml:space="preserve"> Правительства Челябинской области от 30.04.2020 г. N 177-П "Об Административном регламенте предоставления государственной услуги "Назначение и выплата ежемесячной денежной выплаты на ребенка в возрасте от трёх до семи лет включительно" и внесении изменения в постановление Правительства Челябинской области от 18.07.2012 г. N 380-П" (Южноуральская панорама, 21 мая 2020 г., N 43, спецвыпуск N 9; Официальный интернет-портал правовой информации (</w:t>
      </w:r>
      <w:hyperlink r:id="rId56" w:history="1">
        <w:r w:rsidRPr="003568F6">
          <w:rPr>
            <w:rStyle w:val="a4"/>
            <w:rFonts w:ascii="Times New Roman" w:hAnsi="Times New Roman" w:cs="Times New Roman"/>
            <w:color w:val="auto"/>
          </w:rPr>
          <w:t>www.pravo.gov.ru</w:t>
        </w:r>
      </w:hyperlink>
      <w:r w:rsidRPr="003568F6">
        <w:rPr>
          <w:rFonts w:ascii="Times New Roman" w:hAnsi="Times New Roman" w:cs="Times New Roman"/>
        </w:rPr>
        <w:t>), 29 декабря 2020 г.; 18 мая 2021 г.):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3" w:name="sub_16"/>
      <w:bookmarkEnd w:id="32"/>
      <w:r w:rsidRPr="003568F6">
        <w:rPr>
          <w:rFonts w:ascii="Times New Roman" w:hAnsi="Times New Roman" w:cs="Times New Roman"/>
        </w:rPr>
        <w:t xml:space="preserve">1) в </w:t>
      </w:r>
      <w:hyperlink r:id="rId57" w:history="1">
        <w:r w:rsidRPr="003568F6">
          <w:rPr>
            <w:rStyle w:val="a4"/>
            <w:rFonts w:ascii="Times New Roman" w:hAnsi="Times New Roman" w:cs="Times New Roman"/>
            <w:color w:val="auto"/>
          </w:rPr>
          <w:t>разделе I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4" w:name="sub_51"/>
      <w:bookmarkEnd w:id="33"/>
      <w:r w:rsidRPr="003568F6">
        <w:rPr>
          <w:rFonts w:ascii="Times New Roman" w:hAnsi="Times New Roman" w:cs="Times New Roman"/>
        </w:rPr>
        <w:t xml:space="preserve">в </w:t>
      </w:r>
      <w:hyperlink r:id="rId58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4</w:t>
        </w:r>
      </w:hyperlink>
      <w:r w:rsidRPr="003568F6">
        <w:rPr>
          <w:rFonts w:ascii="Times New Roman" w:hAnsi="Times New Roman" w:cs="Times New Roman"/>
        </w:rPr>
        <w:t>:</w:t>
      </w:r>
    </w:p>
    <w:bookmarkEnd w:id="34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"http://internet.garant.ru/document/redirect/74017482/1021"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 первый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", в автоматизированной системе "Портал государственных и муниципальных услуг Челябинской области" (www.gosuslugi74.ru) (далее именуется - региональный портал)";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59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второй</w:t>
        </w:r>
      </w:hyperlink>
      <w:r w:rsidR="003568F6" w:rsidRPr="003568F6">
        <w:rPr>
          <w:rFonts w:ascii="Times New Roman" w:hAnsi="Times New Roman" w:cs="Times New Roman"/>
        </w:rPr>
        <w:t xml:space="preserve"> после слов "на федеральном портале," дополнить словами "региональном портале,";</w:t>
      </w:r>
    </w:p>
    <w:bookmarkStart w:id="35" w:name="sub_5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"http://internet.garant.ru/document/redirect/74017482/1022"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 5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</w:t>
      </w:r>
      <w:hyperlink r:id="rId60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3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предусмотрено.";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6" w:name="sub_17"/>
      <w:r w:rsidRPr="003568F6">
        <w:rPr>
          <w:rFonts w:ascii="Times New Roman" w:hAnsi="Times New Roman" w:cs="Times New Roman"/>
        </w:rPr>
        <w:t xml:space="preserve">2) в </w:t>
      </w:r>
      <w:hyperlink r:id="rId61" w:history="1">
        <w:r w:rsidRPr="003568F6">
          <w:rPr>
            <w:rStyle w:val="a4"/>
            <w:rFonts w:ascii="Times New Roman" w:hAnsi="Times New Roman" w:cs="Times New Roman"/>
            <w:color w:val="auto"/>
          </w:rPr>
          <w:t>разделе II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37" w:name="sub_53"/>
      <w:bookmarkEnd w:id="36"/>
      <w:r w:rsidRPr="003568F6">
        <w:rPr>
          <w:rFonts w:ascii="Times New Roman" w:hAnsi="Times New Roman" w:cs="Times New Roman"/>
        </w:rPr>
        <w:t xml:space="preserve">в </w:t>
      </w:r>
      <w:hyperlink r:id="rId62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7</w:t>
        </w:r>
      </w:hyperlink>
      <w:r w:rsidRPr="003568F6">
        <w:rPr>
          <w:rFonts w:ascii="Times New Roman" w:hAnsi="Times New Roman" w:cs="Times New Roman"/>
        </w:rPr>
        <w:t>:</w:t>
      </w:r>
    </w:p>
    <w:bookmarkEnd w:id="3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"http://internet.garant.ru/document/redirect/74017482/1025"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 первый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после слов "месту жительства" дополнить словами "(месту пребывания)";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63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одиннадцатом</w:t>
        </w:r>
      </w:hyperlink>
      <w:r w:rsidRPr="003568F6">
        <w:rPr>
          <w:rFonts w:ascii="Times New Roman" w:hAnsi="Times New Roman" w:cs="Times New Roman"/>
        </w:rPr>
        <w:t xml:space="preserve"> слова "Postmaster@minsoc74.ru" заменить словами "minsoc@gov74.ru";</w:t>
      </w:r>
    </w:p>
    <w:bookmarkStart w:id="38" w:name="sub_54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"http://internet.garant.ru/document/redirect/74017482/1035"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8 пункта 10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признать утратившим силу;</w:t>
      </w:r>
    </w:p>
    <w:bookmarkEnd w:id="3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64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11</w:t>
        </w:r>
      </w:hyperlink>
      <w:r w:rsidRPr="003568F6">
        <w:rPr>
          <w:rFonts w:ascii="Times New Roman" w:hAnsi="Times New Roman" w:cs="Times New Roman"/>
        </w:rPr>
        <w:t>:</w:t>
      </w:r>
    </w:p>
    <w:bookmarkStart w:id="39" w:name="sub_5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"http://internet.garant.ru/document/redirect/74017482/1044"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4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39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"4) о наличии в собственности у заявителя и членов его семьи жилого помещения (его части), занимаемого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</w:t>
      </w:r>
      <w:r w:rsidRPr="003568F6">
        <w:rPr>
          <w:rFonts w:ascii="Times New Roman" w:hAnsi="Times New Roman" w:cs="Times New Roman"/>
        </w:rPr>
        <w:lastRenderedPageBreak/>
        <w:t>здравоохранения Российской Федерации, а также жилого помещения (его части), признанного в установленном порядке непригодным для проживания;";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0" w:name="sub_56"/>
      <w:r w:rsidRPr="003568F6">
        <w:rPr>
          <w:rFonts w:ascii="Times New Roman" w:hAnsi="Times New Roman" w:cs="Times New Roman"/>
        </w:rPr>
        <w:t xml:space="preserve">в </w:t>
      </w:r>
      <w:hyperlink r:id="rId65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подпунктах 5</w:t>
        </w:r>
      </w:hyperlink>
      <w:r w:rsidRPr="003568F6">
        <w:rPr>
          <w:rFonts w:ascii="Times New Roman" w:hAnsi="Times New Roman" w:cs="Times New Roman"/>
        </w:rPr>
        <w:t xml:space="preserve">, </w:t>
      </w:r>
      <w:hyperlink r:id="rId66" w:history="1">
        <w:r w:rsidRPr="003568F6">
          <w:rPr>
            <w:rStyle w:val="a4"/>
            <w:rFonts w:ascii="Times New Roman" w:hAnsi="Times New Roman" w:cs="Times New Roman"/>
            <w:color w:val="auto"/>
          </w:rPr>
          <w:t>6</w:t>
        </w:r>
      </w:hyperlink>
      <w:r w:rsidRPr="003568F6">
        <w:rPr>
          <w:rFonts w:ascii="Times New Roman" w:hAnsi="Times New Roman" w:cs="Times New Roman"/>
        </w:rPr>
        <w:t xml:space="preserve"> слова "общеобразовательном учреждении либо образовательном учреждении среднего профессионального или высшего образования" заменить словами "общеобразовательной организации, профессиональной образовательной организации или образовательной организации высшего образования";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1" w:name="sub_57"/>
      <w:bookmarkEnd w:id="40"/>
      <w:r w:rsidRPr="003568F6">
        <w:rPr>
          <w:rFonts w:ascii="Times New Roman" w:hAnsi="Times New Roman" w:cs="Times New Roman"/>
        </w:rPr>
        <w:t xml:space="preserve">в </w:t>
      </w:r>
      <w:hyperlink r:id="rId67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7</w:t>
        </w:r>
      </w:hyperlink>
      <w:r w:rsidRPr="003568F6">
        <w:rPr>
          <w:rFonts w:ascii="Times New Roman" w:hAnsi="Times New Roman" w:cs="Times New Roman"/>
        </w:rPr>
        <w:t>:</w:t>
      </w:r>
    </w:p>
    <w:bookmarkEnd w:id="41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после слова "семьи" дополнить словом "непрерывного";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слово "могут" заменить словом "могли";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2" w:name="sub_58"/>
      <w:r w:rsidRPr="003568F6">
        <w:rPr>
          <w:rFonts w:ascii="Times New Roman" w:hAnsi="Times New Roman" w:cs="Times New Roman"/>
        </w:rPr>
        <w:t xml:space="preserve">в </w:t>
      </w:r>
      <w:hyperlink r:id="rId68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8</w:t>
        </w:r>
      </w:hyperlink>
      <w:r w:rsidRPr="003568F6">
        <w:rPr>
          <w:rFonts w:ascii="Times New Roman" w:hAnsi="Times New Roman" w:cs="Times New Roman"/>
        </w:rPr>
        <w:t xml:space="preserve"> слова "(за исключением детей, находящихся под опекой)" исключить;</w:t>
      </w:r>
    </w:p>
    <w:bookmarkStart w:id="43" w:name="sub_59"/>
    <w:bookmarkEnd w:id="4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"http://internet.garant.ru/document/redirect/74017482/1049"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9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после слов "военной профессиональной" дополнить словом "образовательной";</w:t>
      </w:r>
    </w:p>
    <w:bookmarkStart w:id="44" w:name="sub_60"/>
    <w:bookmarkEnd w:id="4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"http://internet.garant.ru/document/redirect/74017482/1052"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12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признать утратившим силу;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5" w:name="sub_61"/>
      <w:bookmarkEnd w:id="44"/>
      <w:r w:rsidRPr="003568F6">
        <w:rPr>
          <w:rFonts w:ascii="Times New Roman" w:hAnsi="Times New Roman" w:cs="Times New Roman"/>
        </w:rPr>
        <w:t xml:space="preserve">в </w:t>
      </w:r>
      <w:hyperlink r:id="rId69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13</w:t>
        </w:r>
      </w:hyperlink>
      <w:r w:rsidRPr="003568F6">
        <w:rPr>
          <w:rFonts w:ascii="Times New Roman" w:hAnsi="Times New Roman" w:cs="Times New Roman"/>
        </w:rPr>
        <w:t>:</w:t>
      </w:r>
    </w:p>
    <w:bookmarkEnd w:id="4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слово ", выплачиваемой" заменить словами "и иных денежных выплат, предусмотренных законодательством Российской Федерации, выплачиваемых";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слово "аспирантам" заменить словом "лицам";</w:t>
      </w:r>
    </w:p>
    <w:bookmarkStart w:id="46" w:name="sub_6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"http://internet.garant.ru/document/redirect/74017482/1057"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17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46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"17) о размере доходов, предусмотренных подпунктами "а" и "ж" пункта 21 основных требований к порядку назначения и осуществления ежемесячной денежной выплаты на ребенка в возрасте от 3 до 7 лет включительно, утвержденных постановлением Правительства Российской Федерации от 31 марта 2020 г. N 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 (далее именуются - Основные требования) (в случае если заявитель или члены его семьи являются (являлись) сотрудниками учреждений и органов уголовно-исполнительной системы Российской Федерации, органов федеральной службы безопасности, органов государственной охраны, органов внутренних дел Российской Федерации);";</w:t>
      </w:r>
    </w:p>
    <w:bookmarkStart w:id="47" w:name="sub_6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"http://internet.garant.ru/document/redirect/74017482/163"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подпункты 23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, </w:t>
      </w:r>
      <w:hyperlink r:id="rId70" w:history="1">
        <w:r w:rsidRPr="003568F6">
          <w:rPr>
            <w:rStyle w:val="a4"/>
            <w:rFonts w:ascii="Times New Roman" w:hAnsi="Times New Roman" w:cs="Times New Roman"/>
            <w:color w:val="auto"/>
          </w:rPr>
          <w:t>24</w:t>
        </w:r>
      </w:hyperlink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4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"23) о наличии в собственности у заявителя и членов его семьи зданий с назначением "жилое", "жилое строение", "жилой дом", помещений с назначением "жилое",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семьи, признанной таковой в соответствии с законодательством субъекта Российской Федерации (далее именуется - многодетная семья),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имущества, а также земельных участков, предоставленных в соответствии с Федеральным законом от 1 мая 2016 года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24) о наличии зарегистрированного на заявителя или членов его семьи автотранспортного (мототранспортного) средства,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имущества;";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8" w:name="sub_47"/>
      <w:r w:rsidRPr="003568F6">
        <w:rPr>
          <w:rFonts w:ascii="Times New Roman" w:hAnsi="Times New Roman" w:cs="Times New Roman"/>
        </w:rPr>
        <w:t xml:space="preserve">после </w:t>
      </w:r>
      <w:hyperlink r:id="rId71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двадцать шестого</w:t>
        </w:r>
      </w:hyperlink>
      <w:r w:rsidRPr="003568F6">
        <w:rPr>
          <w:rFonts w:ascii="Times New Roman" w:hAnsi="Times New Roman" w:cs="Times New Roman"/>
        </w:rPr>
        <w:t xml:space="preserve"> дополнить </w:t>
      </w:r>
      <w:hyperlink r:id="rId72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подпунктами 25 - 27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4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"25) о нахождении автотранспортного (мототранспортного) средства, маломерного судна, самоходной машины или другого вида техники под арестом и (или) в розыске;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lastRenderedPageBreak/>
        <w:t>26)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27) о беременности женщины. Заявитель имеет право представить документы (сведения) о беременности женщины в сроки, установленные пунктами 13.1 и 13.2 Основных требований, за период, за который рассчитывается среднедушевой доход семьи в соответствии с пунктом 22 Основных требований, и (или) на день подачи заявления.";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49" w:name="sub_64"/>
      <w:r w:rsidRPr="003568F6">
        <w:rPr>
          <w:rFonts w:ascii="Times New Roman" w:hAnsi="Times New Roman" w:cs="Times New Roman"/>
        </w:rPr>
        <w:t xml:space="preserve">в </w:t>
      </w:r>
      <w:hyperlink r:id="rId73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11-1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50" w:name="sub_65"/>
      <w:bookmarkEnd w:id="49"/>
      <w:r w:rsidRPr="003568F6">
        <w:rPr>
          <w:rFonts w:ascii="Times New Roman" w:hAnsi="Times New Roman" w:cs="Times New Roman"/>
        </w:rPr>
        <w:t xml:space="preserve">в </w:t>
      </w:r>
      <w:hyperlink r:id="rId74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7</w:t>
        </w:r>
      </w:hyperlink>
      <w:r w:rsidRPr="003568F6">
        <w:rPr>
          <w:rFonts w:ascii="Times New Roman" w:hAnsi="Times New Roman" w:cs="Times New Roman"/>
        </w:rPr>
        <w:t xml:space="preserve"> слова "регистрации акта о рождении ребенка" заменить словами "установления опеки";</w:t>
      </w:r>
    </w:p>
    <w:bookmarkStart w:id="51" w:name="sub_66"/>
    <w:bookmarkEnd w:id="5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"http://internet.garant.ru/document/redirect/74017482/11036"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10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"(в том числе о налоговых вычетах)";</w:t>
      </w:r>
    </w:p>
    <w:bookmarkStart w:id="52" w:name="sub_67"/>
    <w:bookmarkEnd w:id="51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"http://internet.garant.ru/document/redirect/74017482/11041"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15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после слов "ищущего работу" дополнить словами "на момент подачи заявления и (или)";</w:t>
      </w:r>
    </w:p>
    <w:bookmarkStart w:id="53" w:name="sub_68"/>
    <w:bookmarkEnd w:id="5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"http://internet.garant.ru/document/redirect/74017482/11042"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16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после слов "ценными бумагами" дополнить словами "и операциям с производными финансовыми инструментами (с учетом понесенных расходов)";</w:t>
      </w:r>
    </w:p>
    <w:bookmarkStart w:id="54" w:name="sub_69"/>
    <w:bookmarkEnd w:id="5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"http://internet.garant.ru/document/redirect/74017482/11047"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21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"(в том числе находящемся под арестом)";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55" w:name="sub_79"/>
      <w:bookmarkEnd w:id="54"/>
      <w:r w:rsidRPr="003568F6">
        <w:rPr>
          <w:rFonts w:ascii="Times New Roman" w:hAnsi="Times New Roman" w:cs="Times New Roman"/>
        </w:rPr>
        <w:t xml:space="preserve">после </w:t>
      </w:r>
      <w:hyperlink r:id="rId75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тридцать второго</w:t>
        </w:r>
      </w:hyperlink>
      <w:r w:rsidRPr="003568F6">
        <w:rPr>
          <w:rFonts w:ascii="Times New Roman" w:hAnsi="Times New Roman" w:cs="Times New Roman"/>
        </w:rPr>
        <w:t xml:space="preserve"> дополнить </w:t>
      </w:r>
      <w:hyperlink r:id="rId76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подпунктами 32 - 36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5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"32) сведения о применении в отношении заявителя и (или) членов его семьи меры пресечения в виде заключения под стражу;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33) сведения о постановке на учет в медицинской организации в связи с беременностью, а также о родоразрешении или прерывании беременности (при наличии сведений в распоряжении Фонда социального страхования Российской Федерации);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34) сведения о статусе семьи "многодетная";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35) сведения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36) сведения о трудовой деятельности.";</w:t>
      </w:r>
    </w:p>
    <w:bookmarkStart w:id="56" w:name="sub_7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"http://internet.garant.ru/document/redirect/74017482/1062"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1 пункта 12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"по месту жительства (пребывания). В случае отсутствия подтвержденного места жительства (пребывания) заявление может быть подано по месту фактического проживания при установлении факта постоянного проживания заявителя на территории Челябинской области по решению суда";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57" w:name="sub_48"/>
      <w:bookmarkEnd w:id="56"/>
      <w:r w:rsidRPr="003568F6">
        <w:rPr>
          <w:rFonts w:ascii="Times New Roman" w:hAnsi="Times New Roman" w:cs="Times New Roman"/>
        </w:rPr>
        <w:t xml:space="preserve">дополнить </w:t>
      </w:r>
      <w:hyperlink r:id="rId77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пунктом 13-1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57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"13-1. Государственная услуга в упреждающем (проактивном) режиме не предоставляется.";</w:t>
      </w:r>
    </w:p>
    <w:bookmarkStart w:id="58" w:name="sub_71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"http://internet.garant.ru/document/redirect/74017482/1068"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пункт 14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</w:t>
      </w:r>
      <w:hyperlink r:id="rId78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58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N 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79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16</w:t>
        </w:r>
      </w:hyperlink>
      <w:r w:rsidRPr="003568F6">
        <w:rPr>
          <w:rFonts w:ascii="Times New Roman" w:hAnsi="Times New Roman" w:cs="Times New Roman"/>
        </w:rPr>
        <w:t>: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59" w:name="sub_72"/>
      <w:r w:rsidRPr="003568F6">
        <w:rPr>
          <w:rFonts w:ascii="Times New Roman" w:hAnsi="Times New Roman" w:cs="Times New Roman"/>
        </w:rPr>
        <w:t xml:space="preserve">в </w:t>
      </w:r>
      <w:hyperlink r:id="rId80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4</w:t>
        </w:r>
      </w:hyperlink>
      <w:r w:rsidRPr="003568F6">
        <w:rPr>
          <w:rFonts w:ascii="Times New Roman" w:hAnsi="Times New Roman" w:cs="Times New Roman"/>
        </w:rPr>
        <w:t>:</w:t>
      </w:r>
    </w:p>
    <w:bookmarkEnd w:id="59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"http://internet.garant.ru/document/redirect/74017482/11074"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абзацы второй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, </w:t>
      </w:r>
      <w:hyperlink r:id="rId81" w:history="1">
        <w:r w:rsidRPr="003568F6">
          <w:rPr>
            <w:rStyle w:val="a4"/>
            <w:rFonts w:ascii="Times New Roman" w:hAnsi="Times New Roman" w:cs="Times New Roman"/>
            <w:color w:val="auto"/>
          </w:rPr>
          <w:t>третий</w:t>
        </w:r>
      </w:hyperlink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"2 и более помещений с назначением "жилое", в том числе находящихся в общей долевой собственности заявителя и членов его семьи, суммарная площадь которых больше произведения норматива площади, установленного в субъекте Российской Федерации, но не более 24 кв. метров в расчете на одного человека, и количества членов семьи (за исключением такого помещения,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имущества, а также долей в праве общей долевой собственности на такое помещение, совокупность которых на </w:t>
      </w:r>
      <w:r w:rsidRPr="003568F6">
        <w:rPr>
          <w:rFonts w:ascii="Times New Roman" w:hAnsi="Times New Roman" w:cs="Times New Roman"/>
        </w:rPr>
        <w:lastRenderedPageBreak/>
        <w:t>всех членов семьи не более одной трети его общей площади, такого помещения (его части), занимаемого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такого помещения (его части), признанного в установленном порядке непригодным для проживания, и такого помещения (его части), находящегося под арестом);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 и более зданий с назначением "жилое", "жилое строение" и "жилой дом", в том числе находящихся в общей долевой собственности заявителя и членов его семьи, суммарная площадь которых больше произведения норматива площади, установленного в субъекте Российской Федерации, но не более 40 кв. метров в расчете на одного человека, и количества членов семьи (за исключением такого здания,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имущества, а также долей в праве общей долевой собственности на такое здание, совокупность которых на всех членов семьи не более одной трети его общей площади, и такого здания, находящегося под арестом);";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82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абзацы шестой</w:t>
        </w:r>
      </w:hyperlink>
      <w:r w:rsidR="003568F6" w:rsidRPr="003568F6">
        <w:rPr>
          <w:rFonts w:ascii="Times New Roman" w:hAnsi="Times New Roman" w:cs="Times New Roman"/>
        </w:rPr>
        <w:t xml:space="preserve"> и </w:t>
      </w:r>
      <w:hyperlink r:id="rId83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седьмой</w:t>
        </w:r>
      </w:hyperlink>
      <w:r w:rsidR="003568F6"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"2 и более объектов недвижимого имущества, предназначенных для стоянки (хранения), ремонта и технического обслуживания транспортных средств (гараж, машино-место) (3 и более таких объектов недвижимого имущества - для многодетных семей, семей, в составе которых есть инвалид, семей,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имущества);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земельных участков (за исключением земельных участков, находящихся в общей долевой собственности, земель сельскохозяйственного назначения, оборот которых регулируется Федеральным законом от 24 июля 2002 года N 101-ФЗ "Об обороте земель сельскохозяйственного назначения",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имущества, и земельных участков, предоставленных в соответствии с Федеральным законом от 1 мая 2016 года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Федерации"), суммарная площадь которых определяется по месту жительства (пребывания) заявителя или месту его фактического проживания в случае отсутствия подтвержденного места жительства (пребывания) и не должна превышать 0,25 гектара, а для территории сельских поселений или межселенных территорий - 1 гектара;";</w:t>
      </w:r>
    </w:p>
    <w:bookmarkStart w:id="60" w:name="sub_7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"http://internet.garant.ru/document/redirect/74017482/11062"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5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"5) наличие зарегистрированных на заявителя и членов его семьи (при определении количества зарегистрированных на заявителя и членов его семьи автотранспортных (мототранспортных) средств, маломерных судов, самоходных машин или других видов техники не учитываются автотранспортные (мототранспортные) средства, маломерные суда и самоходные машины или другие виды техники, находящиеся под арестом и (или) в розыске):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lastRenderedPageBreak/>
        <w:t>2 и более автотранспортных средств (3 и более автотранспортных средств - для многодетных семей, семей, в составе которых есть инвалид, а также семей,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имущества), за исключением прицепов и полуприцепов;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 и более мототранспортных средств (3 и более мототранспортных средств - для многодетных семей, семей, в составе которых есть инвалид, а также семей,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имущества);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автотранспортного средства с мощностью двигателя не менее 250 лошадиных сил, год выпуска которого не превышает 5 лет, за исключением автотранспортного средства, полученного (приобретенного) семьей с 4 и более детьми;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 и более маломерных судов, год выпуска которых не превышает 5 лет;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2 и более самоходных машин и других видов техники, год выпуска которых не превышает 5 лет;";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1" w:name="sub_74"/>
      <w:r w:rsidRPr="003568F6">
        <w:rPr>
          <w:rFonts w:ascii="Times New Roman" w:hAnsi="Times New Roman" w:cs="Times New Roman"/>
        </w:rPr>
        <w:t xml:space="preserve">в </w:t>
      </w:r>
      <w:hyperlink r:id="rId84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6</w:t>
        </w:r>
      </w:hyperlink>
      <w:r w:rsidRPr="003568F6">
        <w:rPr>
          <w:rFonts w:ascii="Times New Roman" w:hAnsi="Times New Roman" w:cs="Times New Roman"/>
        </w:rPr>
        <w:t xml:space="preserve"> слово "среднедушевого" исключить;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2" w:name="sub_75"/>
      <w:bookmarkEnd w:id="61"/>
      <w:r w:rsidRPr="003568F6">
        <w:rPr>
          <w:rFonts w:ascii="Times New Roman" w:hAnsi="Times New Roman" w:cs="Times New Roman"/>
        </w:rPr>
        <w:t xml:space="preserve">в </w:t>
      </w:r>
      <w:hyperlink r:id="rId85" w:history="1">
        <w:r w:rsidRPr="003568F6">
          <w:rPr>
            <w:rStyle w:val="a4"/>
            <w:rFonts w:ascii="Times New Roman" w:hAnsi="Times New Roman" w:cs="Times New Roman"/>
            <w:color w:val="auto"/>
          </w:rPr>
          <w:t>подпункте 7</w:t>
        </w:r>
      </w:hyperlink>
      <w:r w:rsidRPr="003568F6">
        <w:rPr>
          <w:rFonts w:ascii="Times New Roman" w:hAnsi="Times New Roman" w:cs="Times New Roman"/>
        </w:rPr>
        <w:t>:</w:t>
      </w:r>
    </w:p>
    <w:bookmarkEnd w:id="62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"http://internet.garant.ru/document/redirect/74017482/11064"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абзац первый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"7) отсутствие у заявителя и (или) трудоспособных членов его семьи (за исключением детей в возрасте до 18 лет) доходов, предусмотренных подпунктами "а", "б" (в части пенсий), "в" (в части стипендий и компенсационных выплат в период нахождения в академическом отпуске по медицинским показаниям), "ж", "л", "н" - "п" и "с" пункта 21 Основных требований, за расчетный период, предусмотренный пунктом 22 Основных требований, за исключением следующих случаев (их совокупности), приходящихся на указанный период:";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86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четвертом</w:t>
        </w:r>
      </w:hyperlink>
      <w:r w:rsidRPr="003568F6">
        <w:rPr>
          <w:rFonts w:ascii="Times New Roman" w:hAnsi="Times New Roman" w:cs="Times New Roman"/>
        </w:rPr>
        <w:t xml:space="preserve"> слова "общеобразовательном учреждении либо образовательном учреждении среднего профессионального или высшего образования" заменить словами "общеобразовательной организации, профессиональной образовательной организации или образовательной организации высшего образования";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87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шестой</w:t>
        </w:r>
      </w:hyperlink>
      <w:r w:rsidR="003568F6" w:rsidRPr="003568F6">
        <w:rPr>
          <w:rFonts w:ascii="Times New Roman" w:hAnsi="Times New Roman" w:cs="Times New Roman"/>
        </w:rPr>
        <w:t xml:space="preserve"> после слова "проходили" дополнить словом "непрерывное";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8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восьмой</w:t>
        </w:r>
      </w:hyperlink>
      <w:r w:rsidR="003568F6" w:rsidRPr="003568F6">
        <w:rPr>
          <w:rFonts w:ascii="Times New Roman" w:hAnsi="Times New Roman" w:cs="Times New Roman"/>
        </w:rPr>
        <w:t xml:space="preserve"> после слова "свободы" дополнить словами "или находились под стражей";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89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девятом</w:t>
        </w:r>
      </w:hyperlink>
      <w:r w:rsidRPr="003568F6">
        <w:rPr>
          <w:rFonts w:ascii="Times New Roman" w:hAnsi="Times New Roman" w:cs="Times New Roman"/>
        </w:rPr>
        <w:t xml:space="preserve"> слова "несовершеннолетних детей" заменить словами "несовершеннолетнего ребенка (детей)";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90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десятый</w:t>
        </w:r>
      </w:hyperlink>
      <w:r w:rsidR="003568F6"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"семья заявителя являлась (является) многодетной (этот случай распространяется только на заявителя или только на одного из членов его семьи);";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после </w:t>
      </w:r>
      <w:hyperlink r:id="rId91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абзаца десятого</w:t>
        </w:r>
      </w:hyperlink>
      <w:r w:rsidRPr="003568F6">
        <w:rPr>
          <w:rFonts w:ascii="Times New Roman" w:hAnsi="Times New Roman" w:cs="Times New Roman"/>
        </w:rPr>
        <w:t xml:space="preserve"> дополнить </w:t>
      </w:r>
      <w:hyperlink r:id="rId92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"заявитель-женщина и (или) члены семьи заявителя были беременны (при условии продолжительности беременности в течение 6 месяцев и более, приходящихся на период, предусмотренный пунктом 22 Основных требований, или при условии, что на день подачи заявления срок беременности женщины - 12 недель и более, решение об отказе в назначении ежемесячной выплаты по основанию, указанному в настоящем подпункте, не принимается).";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93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одиннадцатый</w:t>
        </w:r>
      </w:hyperlink>
      <w:r w:rsidR="003568F6" w:rsidRPr="003568F6">
        <w:rPr>
          <w:rFonts w:ascii="Times New Roman" w:hAnsi="Times New Roman" w:cs="Times New Roman"/>
        </w:rPr>
        <w:t xml:space="preserve"> после слов "в назначении" дополнить словом "ежемесячной";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3" w:name="sub_49"/>
      <w:r w:rsidRPr="003568F6">
        <w:rPr>
          <w:rFonts w:ascii="Times New Roman" w:hAnsi="Times New Roman" w:cs="Times New Roman"/>
        </w:rPr>
        <w:t xml:space="preserve">дополнить </w:t>
      </w:r>
      <w:hyperlink r:id="rId94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абзацем</w:t>
        </w:r>
      </w:hyperlink>
      <w:r w:rsidRPr="003568F6">
        <w:rPr>
          <w:rFonts w:ascii="Times New Roman" w:hAnsi="Times New Roman" w:cs="Times New Roman"/>
        </w:rPr>
        <w:t xml:space="preserve"> следующего содержания:</w:t>
      </w:r>
    </w:p>
    <w:bookmarkEnd w:id="63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"При принятии решения о предоставлении (об отказе в предоставлении) государственной услуги с учетом обстоятельств, предусмотренных предложением третьим подпункта "а" пункта 21 </w:t>
      </w:r>
      <w:r w:rsidRPr="003568F6">
        <w:rPr>
          <w:rFonts w:ascii="Times New Roman" w:hAnsi="Times New Roman" w:cs="Times New Roman"/>
        </w:rPr>
        <w:lastRenderedPageBreak/>
        <w:t>Основных требований, решение об отказе в предоставлении государственной услуги по основанию, предусмотренному настоящим подпунктом, не принимается;";</w:t>
      </w:r>
    </w:p>
    <w:bookmarkStart w:id="64" w:name="sub_50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fldChar w:fldCharType="begin"/>
      </w:r>
      <w:r w:rsidRPr="003568F6">
        <w:rPr>
          <w:rFonts w:ascii="Times New Roman" w:hAnsi="Times New Roman" w:cs="Times New Roman"/>
        </w:rPr>
        <w:instrText>HYPERLINK "http://internet.garant.ru/document/redirect/74017482/1091"</w:instrText>
      </w:r>
      <w:r w:rsidRPr="003568F6">
        <w:rPr>
          <w:rFonts w:ascii="Times New Roman" w:hAnsi="Times New Roman" w:cs="Times New Roman"/>
        </w:rPr>
        <w:fldChar w:fldCharType="separate"/>
      </w:r>
      <w:r w:rsidRPr="003568F6">
        <w:rPr>
          <w:rStyle w:val="a4"/>
          <w:rFonts w:ascii="Times New Roman" w:hAnsi="Times New Roman" w:cs="Times New Roman"/>
          <w:color w:val="auto"/>
        </w:rPr>
        <w:t>подпункт 7 пункта 20</w:t>
      </w:r>
      <w:r w:rsidRPr="003568F6">
        <w:rPr>
          <w:rFonts w:ascii="Times New Roman" w:hAnsi="Times New Roman" w:cs="Times New Roman"/>
        </w:rPr>
        <w:fldChar w:fldCharType="end"/>
      </w:r>
      <w:r w:rsidRPr="003568F6">
        <w:rPr>
          <w:rFonts w:ascii="Times New Roman" w:hAnsi="Times New Roman" w:cs="Times New Roman"/>
        </w:rPr>
        <w:t xml:space="preserve"> дополнить словами ", регионального портала";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5" w:name="sub_18"/>
      <w:bookmarkEnd w:id="64"/>
      <w:r w:rsidRPr="003568F6">
        <w:rPr>
          <w:rFonts w:ascii="Times New Roman" w:hAnsi="Times New Roman" w:cs="Times New Roman"/>
        </w:rPr>
        <w:t xml:space="preserve">3) </w:t>
      </w:r>
      <w:hyperlink r:id="rId95" w:history="1">
        <w:r w:rsidRPr="003568F6">
          <w:rPr>
            <w:rStyle w:val="a7"/>
            <w:rFonts w:ascii="Times New Roman" w:hAnsi="Times New Roman" w:cs="Times New Roman"/>
            <w:color w:val="auto"/>
          </w:rPr>
          <w:t>подпункт 5 пункта 26 раздела III</w:t>
        </w:r>
      </w:hyperlink>
      <w:r w:rsidRPr="003568F6">
        <w:rPr>
          <w:rFonts w:ascii="Times New Roman" w:hAnsi="Times New Roman" w:cs="Times New Roman"/>
        </w:rPr>
        <w:t xml:space="preserve"> изложить в следующей редакции:</w:t>
      </w:r>
    </w:p>
    <w:bookmarkEnd w:id="65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>"5) результат предоставления государственной услуги (в части назначения ежемесячной выплаты) предоставляется с использованием федерального портала;";</w:t>
      </w:r>
    </w:p>
    <w:p w:rsidR="005B35AE" w:rsidRPr="003568F6" w:rsidRDefault="003568F6">
      <w:pPr>
        <w:rPr>
          <w:rFonts w:ascii="Times New Roman" w:hAnsi="Times New Roman" w:cs="Times New Roman"/>
        </w:rPr>
      </w:pPr>
      <w:bookmarkStart w:id="66" w:name="sub_19"/>
      <w:r w:rsidRPr="003568F6">
        <w:rPr>
          <w:rFonts w:ascii="Times New Roman" w:hAnsi="Times New Roman" w:cs="Times New Roman"/>
        </w:rPr>
        <w:t xml:space="preserve">4) в </w:t>
      </w:r>
      <w:hyperlink r:id="rId96" w:history="1">
        <w:r w:rsidRPr="003568F6">
          <w:rPr>
            <w:rStyle w:val="a4"/>
            <w:rFonts w:ascii="Times New Roman" w:hAnsi="Times New Roman" w:cs="Times New Roman"/>
            <w:color w:val="auto"/>
          </w:rPr>
          <w:t>пункте 37</w:t>
        </w:r>
      </w:hyperlink>
      <w:r w:rsidRPr="003568F6">
        <w:rPr>
          <w:rStyle w:val="a7"/>
          <w:rFonts w:ascii="Times New Roman" w:hAnsi="Times New Roman" w:cs="Times New Roman"/>
          <w:color w:val="auto"/>
        </w:rPr>
        <w:t xml:space="preserve"> раздела V</w:t>
      </w:r>
      <w:r w:rsidRPr="003568F6">
        <w:rPr>
          <w:rFonts w:ascii="Times New Roman" w:hAnsi="Times New Roman" w:cs="Times New Roman"/>
        </w:rPr>
        <w:t>:</w:t>
      </w:r>
      <w:bookmarkStart w:id="67" w:name="_GoBack"/>
      <w:bookmarkEnd w:id="67"/>
    </w:p>
    <w:bookmarkEnd w:id="66"/>
    <w:p w:rsidR="005B35AE" w:rsidRPr="003568F6" w:rsidRDefault="003568F6">
      <w:pPr>
        <w:rPr>
          <w:rFonts w:ascii="Times New Roman" w:hAnsi="Times New Roman" w:cs="Times New Roman"/>
        </w:rPr>
      </w:pPr>
      <w:r w:rsidRPr="003568F6">
        <w:rPr>
          <w:rFonts w:ascii="Times New Roman" w:hAnsi="Times New Roman" w:cs="Times New Roman"/>
        </w:rPr>
        <w:t xml:space="preserve">в </w:t>
      </w:r>
      <w:hyperlink r:id="rId97" w:history="1">
        <w:r w:rsidRPr="003568F6">
          <w:rPr>
            <w:rStyle w:val="a4"/>
            <w:rFonts w:ascii="Times New Roman" w:hAnsi="Times New Roman" w:cs="Times New Roman"/>
            <w:color w:val="auto"/>
          </w:rPr>
          <w:t>абзаце пятом</w:t>
        </w:r>
      </w:hyperlink>
      <w:r w:rsidRPr="003568F6">
        <w:rPr>
          <w:rFonts w:ascii="Times New Roman" w:hAnsi="Times New Roman" w:cs="Times New Roman"/>
        </w:rPr>
        <w:t xml:space="preserve"> слова "Postmaster@minsoc74.ru" заменить словами "minsoc@gov74.ru";</w:t>
      </w:r>
    </w:p>
    <w:p w:rsidR="005B35AE" w:rsidRPr="003568F6" w:rsidRDefault="00627D24">
      <w:pPr>
        <w:rPr>
          <w:rFonts w:ascii="Times New Roman" w:hAnsi="Times New Roman" w:cs="Times New Roman"/>
        </w:rPr>
      </w:pPr>
      <w:hyperlink r:id="rId98" w:history="1">
        <w:r w:rsidR="003568F6" w:rsidRPr="003568F6">
          <w:rPr>
            <w:rStyle w:val="a4"/>
            <w:rFonts w:ascii="Times New Roman" w:hAnsi="Times New Roman" w:cs="Times New Roman"/>
            <w:color w:val="auto"/>
          </w:rPr>
          <w:t>абзац девятый</w:t>
        </w:r>
      </w:hyperlink>
      <w:r w:rsidR="003568F6" w:rsidRPr="003568F6">
        <w:rPr>
          <w:rFonts w:ascii="Times New Roman" w:hAnsi="Times New Roman" w:cs="Times New Roman"/>
        </w:rPr>
        <w:t xml:space="preserve"> дополнить словами ", региональном портале".</w:t>
      </w:r>
    </w:p>
    <w:sectPr w:rsidR="005B35AE" w:rsidRPr="003568F6">
      <w:headerReference w:type="default" r:id="rId99"/>
      <w:footerReference w:type="default" r:id="rId10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24" w:rsidRDefault="00627D24">
      <w:r>
        <w:separator/>
      </w:r>
    </w:p>
  </w:endnote>
  <w:endnote w:type="continuationSeparator" w:id="0">
    <w:p w:rsidR="00627D24" w:rsidRDefault="0062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B35A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B35AE" w:rsidRDefault="003568F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29.06.202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35AE" w:rsidRDefault="003568F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B35AE" w:rsidRDefault="003568F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0103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60103"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24" w:rsidRDefault="00627D24">
      <w:r>
        <w:separator/>
      </w:r>
    </w:p>
  </w:footnote>
  <w:footnote w:type="continuationSeparator" w:id="0">
    <w:p w:rsidR="00627D24" w:rsidRDefault="00627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5AE" w:rsidRDefault="003568F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Челябинской области от 23 июня 2022 г. N 365-П "О внесении изменений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EB"/>
    <w:rsid w:val="003568F6"/>
    <w:rsid w:val="00460103"/>
    <w:rsid w:val="005248EB"/>
    <w:rsid w:val="005B35AE"/>
    <w:rsid w:val="006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Продолжение ссылки"/>
    <w:basedOn w:val="a4"/>
    <w:uiPriority w:val="99"/>
    <w:rPr>
      <w:b/>
      <w:bCs/>
      <w:color w:val="106BBE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Продолжение ссылки"/>
    <w:basedOn w:val="a4"/>
    <w:uiPriority w:val="99"/>
    <w:rPr>
      <w:b/>
      <w:bCs/>
      <w:color w:val="106BBE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9709319/75" TargetMode="External"/><Relationship Id="rId21" Type="http://schemas.openxmlformats.org/officeDocument/2006/relationships/hyperlink" Target="http://internet.garant.ru/document/redirect/19709319/1036" TargetMode="External"/><Relationship Id="rId34" Type="http://schemas.openxmlformats.org/officeDocument/2006/relationships/hyperlink" Target="http://internet.garant.ru/document/redirect/19709319/1606" TargetMode="External"/><Relationship Id="rId42" Type="http://schemas.openxmlformats.org/officeDocument/2006/relationships/hyperlink" Target="http://internet.garant.ru/document/redirect/19709319/101140" TargetMode="External"/><Relationship Id="rId47" Type="http://schemas.openxmlformats.org/officeDocument/2006/relationships/hyperlink" Target="http://internet.garant.ru/document/redirect/19709319/101134" TargetMode="External"/><Relationship Id="rId50" Type="http://schemas.openxmlformats.org/officeDocument/2006/relationships/hyperlink" Target="http://internet.garant.ru/document/redirect/19709319/101133" TargetMode="External"/><Relationship Id="rId55" Type="http://schemas.openxmlformats.org/officeDocument/2006/relationships/hyperlink" Target="http://internet.garant.ru/document/redirect/74017482/0" TargetMode="External"/><Relationship Id="rId63" Type="http://schemas.openxmlformats.org/officeDocument/2006/relationships/hyperlink" Target="http://internet.garant.ru/document/redirect/74017482/11073" TargetMode="External"/><Relationship Id="rId68" Type="http://schemas.openxmlformats.org/officeDocument/2006/relationships/hyperlink" Target="http://internet.garant.ru/document/redirect/74017482/1048" TargetMode="External"/><Relationship Id="rId76" Type="http://schemas.openxmlformats.org/officeDocument/2006/relationships/hyperlink" Target="http://internet.garant.ru/document/redirect/74017482/11132" TargetMode="External"/><Relationship Id="rId84" Type="http://schemas.openxmlformats.org/officeDocument/2006/relationships/hyperlink" Target="http://internet.garant.ru/document/redirect/74017482/11063" TargetMode="External"/><Relationship Id="rId89" Type="http://schemas.openxmlformats.org/officeDocument/2006/relationships/hyperlink" Target="http://internet.garant.ru/document/redirect/74017482/11081" TargetMode="External"/><Relationship Id="rId97" Type="http://schemas.openxmlformats.org/officeDocument/2006/relationships/hyperlink" Target="http://internet.garant.ru/document/redirect/74017482/110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74017482/164" TargetMode="External"/><Relationship Id="rId92" Type="http://schemas.openxmlformats.org/officeDocument/2006/relationships/hyperlink" Target="http://internet.garant.ru/document/redirect/74017482/1113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9709319/1008" TargetMode="External"/><Relationship Id="rId29" Type="http://schemas.openxmlformats.org/officeDocument/2006/relationships/hyperlink" Target="http://internet.garant.ru/document/redirect/19709319/101124" TargetMode="External"/><Relationship Id="rId11" Type="http://schemas.openxmlformats.org/officeDocument/2006/relationships/hyperlink" Target="http://internet.garant.ru/document/redirect/404881632/0" TargetMode="External"/><Relationship Id="rId24" Type="http://schemas.openxmlformats.org/officeDocument/2006/relationships/hyperlink" Target="http://internet.garant.ru/document/redirect/19709319/101079" TargetMode="External"/><Relationship Id="rId32" Type="http://schemas.openxmlformats.org/officeDocument/2006/relationships/hyperlink" Target="http://internet.garant.ru/document/redirect/19709319/101126" TargetMode="External"/><Relationship Id="rId37" Type="http://schemas.openxmlformats.org/officeDocument/2006/relationships/hyperlink" Target="http://internet.garant.ru/document/redirect/19709319/101138" TargetMode="External"/><Relationship Id="rId40" Type="http://schemas.openxmlformats.org/officeDocument/2006/relationships/hyperlink" Target="http://internet.garant.ru/document/redirect/19709319/101080" TargetMode="External"/><Relationship Id="rId45" Type="http://schemas.openxmlformats.org/officeDocument/2006/relationships/hyperlink" Target="http://internet.garant.ru/document/redirect/19709319/3204" TargetMode="External"/><Relationship Id="rId53" Type="http://schemas.openxmlformats.org/officeDocument/2006/relationships/hyperlink" Target="http://internet.garant.ru/document/redirect/19709319/12" TargetMode="External"/><Relationship Id="rId58" Type="http://schemas.openxmlformats.org/officeDocument/2006/relationships/hyperlink" Target="http://internet.garant.ru/document/redirect/74017482/1021" TargetMode="External"/><Relationship Id="rId66" Type="http://schemas.openxmlformats.org/officeDocument/2006/relationships/hyperlink" Target="http://internet.garant.ru/document/redirect/74017482/1046" TargetMode="External"/><Relationship Id="rId74" Type="http://schemas.openxmlformats.org/officeDocument/2006/relationships/hyperlink" Target="http://internet.garant.ru/document/redirect/74017482/11033" TargetMode="External"/><Relationship Id="rId79" Type="http://schemas.openxmlformats.org/officeDocument/2006/relationships/hyperlink" Target="http://internet.garant.ru/document/redirect/74017482/1081" TargetMode="External"/><Relationship Id="rId87" Type="http://schemas.openxmlformats.org/officeDocument/2006/relationships/hyperlink" Target="http://internet.garant.ru/document/redirect/74017482/11079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internet.garant.ru/document/redirect/74017482/1111" TargetMode="External"/><Relationship Id="rId82" Type="http://schemas.openxmlformats.org/officeDocument/2006/relationships/hyperlink" Target="http://internet.garant.ru/document/redirect/74017482/11076" TargetMode="External"/><Relationship Id="rId90" Type="http://schemas.openxmlformats.org/officeDocument/2006/relationships/hyperlink" Target="http://internet.garant.ru/document/redirect/74017482/11082" TargetMode="External"/><Relationship Id="rId95" Type="http://schemas.openxmlformats.org/officeDocument/2006/relationships/hyperlink" Target="http://internet.garant.ru/document/redirect/74017482/1091" TargetMode="External"/><Relationship Id="rId19" Type="http://schemas.openxmlformats.org/officeDocument/2006/relationships/hyperlink" Target="http://internet.garant.ru/document/redirect/19709319/101137" TargetMode="External"/><Relationship Id="rId14" Type="http://schemas.openxmlformats.org/officeDocument/2006/relationships/hyperlink" Target="http://internet.garant.ru/document/redirect/8766723/1164" TargetMode="External"/><Relationship Id="rId22" Type="http://schemas.openxmlformats.org/officeDocument/2006/relationships/hyperlink" Target="http://internet.garant.ru/document/redirect/19709319/1014" TargetMode="External"/><Relationship Id="rId27" Type="http://schemas.openxmlformats.org/officeDocument/2006/relationships/hyperlink" Target="http://internet.garant.ru/document/redirect/19709319/161" TargetMode="External"/><Relationship Id="rId30" Type="http://schemas.openxmlformats.org/officeDocument/2006/relationships/hyperlink" Target="http://internet.garant.ru/document/redirect/19709319/1630" TargetMode="External"/><Relationship Id="rId35" Type="http://schemas.openxmlformats.org/officeDocument/2006/relationships/hyperlink" Target="http://internet.garant.ru/document/redirect/19709319/1022" TargetMode="External"/><Relationship Id="rId43" Type="http://schemas.openxmlformats.org/officeDocument/2006/relationships/hyperlink" Target="http://internet.garant.ru/document/redirect/19709319/1041" TargetMode="External"/><Relationship Id="rId48" Type="http://schemas.openxmlformats.org/officeDocument/2006/relationships/hyperlink" Target="http://internet.garant.ru/document/redirect/19709319/101135" TargetMode="External"/><Relationship Id="rId56" Type="http://schemas.openxmlformats.org/officeDocument/2006/relationships/hyperlink" Target="http://internet.garant.ru/document/redirect/8766723/1164" TargetMode="External"/><Relationship Id="rId64" Type="http://schemas.openxmlformats.org/officeDocument/2006/relationships/hyperlink" Target="http://internet.garant.ru/document/redirect/74017482/1061" TargetMode="External"/><Relationship Id="rId69" Type="http://schemas.openxmlformats.org/officeDocument/2006/relationships/hyperlink" Target="http://internet.garant.ru/document/redirect/74017482/1053" TargetMode="External"/><Relationship Id="rId77" Type="http://schemas.openxmlformats.org/officeDocument/2006/relationships/hyperlink" Target="http://internet.garant.ru/document/redirect/74017482/131" TargetMode="External"/><Relationship Id="rId100" Type="http://schemas.openxmlformats.org/officeDocument/2006/relationships/footer" Target="footer1.xml"/><Relationship Id="rId8" Type="http://schemas.openxmlformats.org/officeDocument/2006/relationships/hyperlink" Target="http://internet.garant.ru/document/redirect/404881631/0" TargetMode="External"/><Relationship Id="rId51" Type="http://schemas.openxmlformats.org/officeDocument/2006/relationships/hyperlink" Target="http://internet.garant.ru/document/redirect/19709319/3502" TargetMode="External"/><Relationship Id="rId72" Type="http://schemas.openxmlformats.org/officeDocument/2006/relationships/hyperlink" Target="http://internet.garant.ru/document/redirect/74017482/11087" TargetMode="External"/><Relationship Id="rId80" Type="http://schemas.openxmlformats.org/officeDocument/2006/relationships/hyperlink" Target="http://internet.garant.ru/document/redirect/74017482/11061" TargetMode="External"/><Relationship Id="rId85" Type="http://schemas.openxmlformats.org/officeDocument/2006/relationships/hyperlink" Target="http://internet.garant.ru/document/redirect/74017482/11064" TargetMode="External"/><Relationship Id="rId93" Type="http://schemas.openxmlformats.org/officeDocument/2006/relationships/hyperlink" Target="http://internet.garant.ru/document/redirect/74017482/11083" TargetMode="External"/><Relationship Id="rId98" Type="http://schemas.openxmlformats.org/officeDocument/2006/relationships/hyperlink" Target="http://internet.garant.ru/document/redirect/74017482/110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19709319/1000" TargetMode="External"/><Relationship Id="rId17" Type="http://schemas.openxmlformats.org/officeDocument/2006/relationships/hyperlink" Target="http://internet.garant.ru/document/redirect/19709319/1008" TargetMode="External"/><Relationship Id="rId25" Type="http://schemas.openxmlformats.org/officeDocument/2006/relationships/hyperlink" Target="http://internet.garant.ru/document/redirect/19709319/101120" TargetMode="External"/><Relationship Id="rId33" Type="http://schemas.openxmlformats.org/officeDocument/2006/relationships/hyperlink" Target="http://internet.garant.ru/document/redirect/19709319/101127" TargetMode="External"/><Relationship Id="rId38" Type="http://schemas.openxmlformats.org/officeDocument/2006/relationships/hyperlink" Target="http://internet.garant.ru/document/redirect/19709319/1542" TargetMode="External"/><Relationship Id="rId46" Type="http://schemas.openxmlformats.org/officeDocument/2006/relationships/hyperlink" Target="http://internet.garant.ru/document/redirect/19709319/1038" TargetMode="External"/><Relationship Id="rId59" Type="http://schemas.openxmlformats.org/officeDocument/2006/relationships/hyperlink" Target="http://internet.garant.ru/document/redirect/74017482/11072" TargetMode="External"/><Relationship Id="rId67" Type="http://schemas.openxmlformats.org/officeDocument/2006/relationships/hyperlink" Target="http://internet.garant.ru/document/redirect/74017482/1047" TargetMode="External"/><Relationship Id="rId20" Type="http://schemas.openxmlformats.org/officeDocument/2006/relationships/hyperlink" Target="http://internet.garant.ru/document/redirect/19709319/68" TargetMode="External"/><Relationship Id="rId41" Type="http://schemas.openxmlformats.org/officeDocument/2006/relationships/hyperlink" Target="http://internet.garant.ru/document/redirect/19709319/101129" TargetMode="External"/><Relationship Id="rId54" Type="http://schemas.openxmlformats.org/officeDocument/2006/relationships/hyperlink" Target="http://internet.garant.ru/document/redirect/74017482/1000" TargetMode="External"/><Relationship Id="rId62" Type="http://schemas.openxmlformats.org/officeDocument/2006/relationships/hyperlink" Target="http://internet.garant.ru/document/redirect/74017482/1025" TargetMode="External"/><Relationship Id="rId70" Type="http://schemas.openxmlformats.org/officeDocument/2006/relationships/hyperlink" Target="http://internet.garant.ru/document/redirect/74017482/164" TargetMode="External"/><Relationship Id="rId75" Type="http://schemas.openxmlformats.org/officeDocument/2006/relationships/hyperlink" Target="http://internet.garant.ru/document/redirect/74017482/11057" TargetMode="External"/><Relationship Id="rId83" Type="http://schemas.openxmlformats.org/officeDocument/2006/relationships/hyperlink" Target="http://internet.garant.ru/document/redirect/74017482/11077" TargetMode="External"/><Relationship Id="rId88" Type="http://schemas.openxmlformats.org/officeDocument/2006/relationships/hyperlink" Target="http://internet.garant.ru/document/redirect/74017482/11080" TargetMode="External"/><Relationship Id="rId91" Type="http://schemas.openxmlformats.org/officeDocument/2006/relationships/hyperlink" Target="http://internet.garant.ru/document/redirect/74017482/11082" TargetMode="External"/><Relationship Id="rId96" Type="http://schemas.openxmlformats.org/officeDocument/2006/relationships/hyperlink" Target="http://internet.garant.ru/document/redirect/74017482/117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19709319/1011" TargetMode="External"/><Relationship Id="rId23" Type="http://schemas.openxmlformats.org/officeDocument/2006/relationships/hyperlink" Target="http://internet.garant.ru/document/redirect/19709319/1015" TargetMode="External"/><Relationship Id="rId28" Type="http://schemas.openxmlformats.org/officeDocument/2006/relationships/hyperlink" Target="http://internet.garant.ru/document/redirect/19709319/101123" TargetMode="External"/><Relationship Id="rId36" Type="http://schemas.openxmlformats.org/officeDocument/2006/relationships/hyperlink" Target="http://internet.garant.ru/document/redirect/19709319/101128" TargetMode="External"/><Relationship Id="rId49" Type="http://schemas.openxmlformats.org/officeDocument/2006/relationships/hyperlink" Target="http://internet.garant.ru/document/redirect/19709319/101132" TargetMode="External"/><Relationship Id="rId57" Type="http://schemas.openxmlformats.org/officeDocument/2006/relationships/hyperlink" Target="http://internet.garant.ru/document/redirect/74017482/1023" TargetMode="External"/><Relationship Id="rId10" Type="http://schemas.openxmlformats.org/officeDocument/2006/relationships/hyperlink" Target="http://internet.garant.ru/document/redirect/74017482/0" TargetMode="External"/><Relationship Id="rId31" Type="http://schemas.openxmlformats.org/officeDocument/2006/relationships/hyperlink" Target="http://internet.garant.ru/document/redirect/19709319/101125" TargetMode="External"/><Relationship Id="rId44" Type="http://schemas.openxmlformats.org/officeDocument/2006/relationships/hyperlink" Target="http://internet.garant.ru/document/redirect/19709319/1037" TargetMode="External"/><Relationship Id="rId52" Type="http://schemas.openxmlformats.org/officeDocument/2006/relationships/hyperlink" Target="http://internet.garant.ru/document/redirect/19709319/101136" TargetMode="External"/><Relationship Id="rId60" Type="http://schemas.openxmlformats.org/officeDocument/2006/relationships/hyperlink" Target="http://internet.garant.ru/document/redirect/74017482/11086" TargetMode="External"/><Relationship Id="rId65" Type="http://schemas.openxmlformats.org/officeDocument/2006/relationships/hyperlink" Target="http://internet.garant.ru/document/redirect/74017482/1045" TargetMode="External"/><Relationship Id="rId73" Type="http://schemas.openxmlformats.org/officeDocument/2006/relationships/hyperlink" Target="http://internet.garant.ru/document/redirect/74017482/11001" TargetMode="External"/><Relationship Id="rId78" Type="http://schemas.openxmlformats.org/officeDocument/2006/relationships/hyperlink" Target="http://internet.garant.ru/document/redirect/74017482/11137" TargetMode="External"/><Relationship Id="rId81" Type="http://schemas.openxmlformats.org/officeDocument/2006/relationships/hyperlink" Target="http://internet.garant.ru/document/redirect/74017482/11075" TargetMode="External"/><Relationship Id="rId86" Type="http://schemas.openxmlformats.org/officeDocument/2006/relationships/hyperlink" Target="http://internet.garant.ru/document/redirect/74017482/11078" TargetMode="External"/><Relationship Id="rId94" Type="http://schemas.openxmlformats.org/officeDocument/2006/relationships/hyperlink" Target="http://internet.garant.ru/document/redirect/74017482/11139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709319/0" TargetMode="External"/><Relationship Id="rId13" Type="http://schemas.openxmlformats.org/officeDocument/2006/relationships/hyperlink" Target="http://internet.garant.ru/document/redirect/19709319/0" TargetMode="External"/><Relationship Id="rId18" Type="http://schemas.openxmlformats.org/officeDocument/2006/relationships/hyperlink" Target="http://internet.garant.ru/document/redirect/19709319/101077" TargetMode="External"/><Relationship Id="rId39" Type="http://schemas.openxmlformats.org/officeDocument/2006/relationships/hyperlink" Target="http://internet.garant.ru/document/redirect/19709319/101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7815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Наталья Михайловна</cp:lastModifiedBy>
  <cp:revision>2</cp:revision>
  <dcterms:created xsi:type="dcterms:W3CDTF">2022-07-05T03:25:00Z</dcterms:created>
  <dcterms:modified xsi:type="dcterms:W3CDTF">2022-07-05T03:25:00Z</dcterms:modified>
</cp:coreProperties>
</file>